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47" w:rsidRDefault="00714F47" w:rsidP="00714F4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14F47" w:rsidRPr="00921C51" w:rsidRDefault="00714F47" w:rsidP="00714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>т четвертой</w:t>
      </w:r>
      <w:r w:rsidRPr="00921C51">
        <w:rPr>
          <w:b/>
          <w:sz w:val="28"/>
          <w:szCs w:val="28"/>
          <w:lang w:val="ru-RU"/>
        </w:rPr>
        <w:t xml:space="preserve"> сессии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Новоуральского сельского поселения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четвертого созыва</w:t>
      </w:r>
    </w:p>
    <w:p w:rsidR="00714F47" w:rsidRPr="00921C51" w:rsidRDefault="00691F9F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02.10.</w:t>
      </w:r>
      <w:r w:rsidR="00714F47" w:rsidRPr="00921C51">
        <w:rPr>
          <w:sz w:val="28"/>
          <w:szCs w:val="28"/>
          <w:lang w:val="ru-RU"/>
        </w:rPr>
        <w:t xml:space="preserve"> 2024 года</w:t>
      </w:r>
    </w:p>
    <w:p w:rsidR="00714F47" w:rsidRPr="00921C51" w:rsidRDefault="00714F47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15.00 часов</w:t>
      </w:r>
    </w:p>
    <w:p w:rsidR="00714F47" w:rsidRPr="003519CC" w:rsidRDefault="00714F47" w:rsidP="00714F47">
      <w:pPr>
        <w:pStyle w:val="a3"/>
        <w:shd w:val="clear" w:color="auto" w:fill="FFFFFF"/>
        <w:ind w:left="568"/>
        <w:jc w:val="both"/>
        <w:rPr>
          <w:sz w:val="28"/>
          <w:szCs w:val="28"/>
          <w:lang w:val="ru-RU"/>
        </w:rPr>
      </w:pPr>
    </w:p>
    <w:p w:rsidR="00714F47" w:rsidRDefault="00714F47" w:rsidP="00714F47">
      <w:pPr>
        <w:pStyle w:val="a3"/>
        <w:numPr>
          <w:ilvl w:val="0"/>
          <w:numId w:val="1"/>
        </w:numPr>
        <w:shd w:val="clear" w:color="auto" w:fill="FFFFFF"/>
        <w:ind w:left="568" w:right="34" w:firstLine="284"/>
        <w:contextualSpacing w:val="0"/>
        <w:jc w:val="both"/>
        <w:rPr>
          <w:sz w:val="28"/>
          <w:szCs w:val="28"/>
          <w:lang w:val="ru-RU"/>
        </w:rPr>
      </w:pPr>
      <w:r w:rsidRPr="003519CC">
        <w:rPr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22.12.2023 г. № 367 «О бюджете Новоуральского сельского поселения Таврического муниципального района Омской области на 2024 год и на плановый период 2025 и 2026 годов»  (Решение № </w:t>
      </w:r>
      <w:r w:rsidR="00ED1F82">
        <w:rPr>
          <w:sz w:val="28"/>
          <w:szCs w:val="28"/>
          <w:lang w:val="ru-RU"/>
        </w:rPr>
        <w:t>407</w:t>
      </w:r>
      <w:r w:rsidRPr="003519CC">
        <w:rPr>
          <w:sz w:val="28"/>
          <w:szCs w:val="28"/>
          <w:lang w:val="ru-RU"/>
        </w:rPr>
        <w:t>)</w:t>
      </w:r>
    </w:p>
    <w:p w:rsidR="00714F47" w:rsidRPr="00714F47" w:rsidRDefault="00714F47" w:rsidP="00714F47">
      <w:pPr>
        <w:pStyle w:val="a3"/>
        <w:numPr>
          <w:ilvl w:val="0"/>
          <w:numId w:val="1"/>
        </w:numPr>
        <w:shd w:val="clear" w:color="auto" w:fill="FFFFFF"/>
        <w:ind w:left="568" w:right="34" w:firstLine="284"/>
        <w:contextualSpacing w:val="0"/>
        <w:jc w:val="both"/>
        <w:rPr>
          <w:sz w:val="28"/>
          <w:szCs w:val="28"/>
          <w:lang w:val="ru-RU"/>
        </w:rPr>
      </w:pPr>
      <w:r w:rsidRPr="00714F47">
        <w:rPr>
          <w:sz w:val="28"/>
          <w:szCs w:val="28"/>
          <w:lang w:val="ru-RU"/>
        </w:rPr>
        <w:t xml:space="preserve"> Об утверждении Порядка предоставления и расходования иных межбюджетных трансфертов из бюджета Новоуральского сельского поселения бюджету Таврического муниципального района Омской области на 2024 год (Решение № </w:t>
      </w:r>
      <w:r w:rsidR="00ED1F82">
        <w:rPr>
          <w:sz w:val="28"/>
          <w:szCs w:val="28"/>
          <w:lang w:val="ru-RU"/>
        </w:rPr>
        <w:t>408</w:t>
      </w:r>
      <w:r w:rsidRPr="00714F47">
        <w:rPr>
          <w:sz w:val="28"/>
          <w:szCs w:val="28"/>
          <w:lang w:val="ru-RU"/>
        </w:rPr>
        <w:t>);</w:t>
      </w:r>
    </w:p>
    <w:p w:rsidR="00714F47" w:rsidRDefault="00714F47" w:rsidP="00714F47">
      <w:pPr>
        <w:pStyle w:val="a3"/>
        <w:numPr>
          <w:ilvl w:val="0"/>
          <w:numId w:val="1"/>
        </w:numPr>
        <w:shd w:val="clear" w:color="auto" w:fill="FFFFFF"/>
        <w:ind w:left="568" w:right="34" w:firstLine="284"/>
        <w:contextualSpacing w:val="0"/>
        <w:jc w:val="both"/>
        <w:rPr>
          <w:sz w:val="28"/>
          <w:szCs w:val="28"/>
          <w:lang w:val="ru-RU"/>
        </w:rPr>
      </w:pPr>
      <w:r w:rsidRPr="003519CC">
        <w:rPr>
          <w:sz w:val="28"/>
          <w:szCs w:val="28"/>
          <w:lang w:val="ru-RU"/>
        </w:rPr>
        <w:t xml:space="preserve">Об утверждении Порядка предоставления и расходования иных межбюджетных трансфертов из бюджета Новоуральского сельского поселения бюджету Таврического муниципального района Омской области на 2024 год (Решение № </w:t>
      </w:r>
      <w:r w:rsidR="00ED1F82">
        <w:rPr>
          <w:sz w:val="28"/>
          <w:szCs w:val="28"/>
          <w:lang w:val="ru-RU"/>
        </w:rPr>
        <w:t>409</w:t>
      </w:r>
      <w:r w:rsidRPr="003519CC">
        <w:rPr>
          <w:sz w:val="28"/>
          <w:szCs w:val="28"/>
          <w:lang w:val="ru-RU"/>
        </w:rPr>
        <w:t xml:space="preserve">) </w:t>
      </w:r>
    </w:p>
    <w:p w:rsidR="00714F47" w:rsidRDefault="00714F47" w:rsidP="00714F47">
      <w:pPr>
        <w:pStyle w:val="a3"/>
        <w:ind w:left="644" w:right="34"/>
        <w:jc w:val="both"/>
        <w:rPr>
          <w:sz w:val="28"/>
          <w:szCs w:val="28"/>
          <w:lang w:val="ru-RU"/>
        </w:rPr>
      </w:pPr>
    </w:p>
    <w:p w:rsidR="00714F47" w:rsidRDefault="00714F47" w:rsidP="00714F47">
      <w:pPr>
        <w:pStyle w:val="a3"/>
        <w:ind w:left="644" w:right="34"/>
        <w:jc w:val="both"/>
        <w:rPr>
          <w:sz w:val="28"/>
          <w:szCs w:val="28"/>
          <w:lang w:val="ru-RU"/>
        </w:rPr>
      </w:pPr>
    </w:p>
    <w:p w:rsidR="00714F47" w:rsidRDefault="00714F47" w:rsidP="00714F47">
      <w:pPr>
        <w:pStyle w:val="a3"/>
        <w:ind w:left="644" w:right="34"/>
        <w:jc w:val="both"/>
        <w:rPr>
          <w:sz w:val="28"/>
          <w:szCs w:val="28"/>
          <w:lang w:val="ru-RU"/>
        </w:rPr>
      </w:pPr>
    </w:p>
    <w:p w:rsidR="00714F47" w:rsidRPr="000F79E2" w:rsidRDefault="00714F47" w:rsidP="00714F47">
      <w:pPr>
        <w:pStyle w:val="a3"/>
        <w:ind w:left="644" w:right="34"/>
        <w:jc w:val="both"/>
        <w:rPr>
          <w:lang w:val="ru-RU"/>
        </w:rPr>
      </w:pPr>
      <w:r w:rsidRPr="003519CC">
        <w:rPr>
          <w:sz w:val="28"/>
          <w:szCs w:val="28"/>
          <w:lang w:val="ru-RU"/>
        </w:rPr>
        <w:t>Глава сельского поселения                                                                  Е.В. Кирин</w:t>
      </w:r>
    </w:p>
    <w:p w:rsidR="0092669D" w:rsidRPr="00714F47" w:rsidRDefault="0092669D">
      <w:pPr>
        <w:rPr>
          <w:lang w:val="ru-RU"/>
        </w:rPr>
      </w:pPr>
    </w:p>
    <w:sectPr w:rsidR="0092669D" w:rsidRPr="00714F47" w:rsidSect="00D91F70"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E7A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4F47"/>
    <w:rsid w:val="00036185"/>
    <w:rsid w:val="00103659"/>
    <w:rsid w:val="002A670B"/>
    <w:rsid w:val="00315832"/>
    <w:rsid w:val="003F367F"/>
    <w:rsid w:val="00490922"/>
    <w:rsid w:val="0053442A"/>
    <w:rsid w:val="00673DC5"/>
    <w:rsid w:val="00691F9F"/>
    <w:rsid w:val="00692C4A"/>
    <w:rsid w:val="00714F47"/>
    <w:rsid w:val="008D7DE7"/>
    <w:rsid w:val="0092669D"/>
    <w:rsid w:val="00B426E6"/>
    <w:rsid w:val="00D91F70"/>
    <w:rsid w:val="00E122CE"/>
    <w:rsid w:val="00E97B9F"/>
    <w:rsid w:val="00ED1F82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5"/>
    <w:pPr>
      <w:ind w:left="720"/>
      <w:contextualSpacing/>
    </w:pPr>
  </w:style>
  <w:style w:type="paragraph" w:styleId="a4">
    <w:name w:val="No Spacing"/>
    <w:qFormat/>
    <w:rsid w:val="00714F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</dc:creator>
  <cp:keywords/>
  <dc:description/>
  <cp:lastModifiedBy>Novouralsk</cp:lastModifiedBy>
  <cp:revision>4</cp:revision>
  <dcterms:created xsi:type="dcterms:W3CDTF">2024-08-19T04:15:00Z</dcterms:created>
  <dcterms:modified xsi:type="dcterms:W3CDTF">2024-10-03T03:18:00Z</dcterms:modified>
</cp:coreProperties>
</file>