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C14D4" w:rsidRPr="006A5499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 Омской области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3C" w:rsidRPr="006A5499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03C" w:rsidRPr="006A5499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от </w:t>
      </w:r>
      <w:r w:rsidR="00CC14D4" w:rsidRPr="006A5499">
        <w:rPr>
          <w:rFonts w:ascii="Times New Roman" w:hAnsi="Times New Roman" w:cs="Times New Roman"/>
          <w:sz w:val="28"/>
          <w:szCs w:val="28"/>
        </w:rPr>
        <w:t>11.06.</w:t>
      </w:r>
      <w:r w:rsidRPr="006A5499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="00ED103C" w:rsidRPr="006A5499">
        <w:rPr>
          <w:rFonts w:ascii="Times New Roman" w:hAnsi="Times New Roman" w:cs="Times New Roman"/>
          <w:sz w:val="28"/>
          <w:szCs w:val="28"/>
        </w:rPr>
        <w:tab/>
      </w:r>
      <w:r w:rsidRPr="006A5499">
        <w:rPr>
          <w:rFonts w:ascii="Times New Roman" w:hAnsi="Times New Roman" w:cs="Times New Roman"/>
          <w:sz w:val="28"/>
          <w:szCs w:val="28"/>
        </w:rPr>
        <w:t xml:space="preserve">№ </w:t>
      </w:r>
      <w:r w:rsidR="00CC14D4" w:rsidRPr="006A5499">
        <w:rPr>
          <w:rFonts w:ascii="Times New Roman" w:hAnsi="Times New Roman" w:cs="Times New Roman"/>
          <w:sz w:val="28"/>
          <w:szCs w:val="28"/>
        </w:rPr>
        <w:t>39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3C" w:rsidRPr="006A5499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proofErr w:type="gramStart"/>
      <w:r w:rsidR="00AD01CB" w:rsidRPr="006A54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01CB" w:rsidRPr="006A5499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</w:p>
    <w:p w:rsidR="00ED103C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</w:t>
      </w:r>
      <w:proofErr w:type="gramStart"/>
      <w:r w:rsidRPr="006A549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D103C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49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3C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поселения Таврического муниципального 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района Омской области»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3C" w:rsidRPr="006A5499" w:rsidRDefault="00ED103C" w:rsidP="00ED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3C" w:rsidRPr="006A5499" w:rsidRDefault="00ED103C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1. Утвердить Положение о дополнительном профессиональном образовании муниципальных служащих администрации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</w:t>
      </w:r>
      <w:r w:rsidR="004D3CD5" w:rsidRPr="006A5499">
        <w:rPr>
          <w:rFonts w:ascii="Times New Roman" w:hAnsi="Times New Roman" w:cs="Times New Roman"/>
          <w:sz w:val="28"/>
          <w:szCs w:val="28"/>
        </w:rPr>
        <w:t>кой области согласно приложению</w:t>
      </w:r>
      <w:r w:rsidRPr="006A549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D103C" w:rsidRPr="006A5499" w:rsidRDefault="00ED103C" w:rsidP="00313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6A5499" w:rsidRPr="006A5499">
        <w:rPr>
          <w:rFonts w:ascii="Times New Roman" w:hAnsi="Times New Roman" w:cs="Times New Roman"/>
          <w:sz w:val="28"/>
          <w:szCs w:val="28"/>
        </w:rPr>
        <w:t>04.07.2006 г.</w:t>
      </w:r>
      <w:r w:rsidRPr="006A5499">
        <w:rPr>
          <w:rFonts w:ascii="Times New Roman" w:hAnsi="Times New Roman" w:cs="Times New Roman"/>
          <w:sz w:val="28"/>
          <w:szCs w:val="28"/>
        </w:rPr>
        <w:t xml:space="preserve"> № </w:t>
      </w:r>
      <w:r w:rsidR="006A5499" w:rsidRPr="006A5499">
        <w:rPr>
          <w:rFonts w:ascii="Times New Roman" w:hAnsi="Times New Roman" w:cs="Times New Roman"/>
          <w:sz w:val="28"/>
          <w:szCs w:val="28"/>
        </w:rPr>
        <w:t>67</w:t>
      </w:r>
      <w:r w:rsidRPr="006A5499">
        <w:rPr>
          <w:rFonts w:ascii="Times New Roman" w:hAnsi="Times New Roman" w:cs="Times New Roman"/>
          <w:sz w:val="28"/>
          <w:szCs w:val="28"/>
        </w:rPr>
        <w:t xml:space="preserve"> «</w:t>
      </w:r>
      <w:r w:rsidR="00313239" w:rsidRPr="006A549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организации и проведения профессиональной переподготовки, повышения квалификации и стажировки муниципальных служащих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="00313239"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</w:t>
      </w:r>
      <w:r w:rsidR="004D3CD5" w:rsidRPr="006A5499">
        <w:rPr>
          <w:rFonts w:ascii="Times New Roman" w:hAnsi="Times New Roman" w:cs="Times New Roman"/>
          <w:sz w:val="28"/>
          <w:szCs w:val="28"/>
        </w:rPr>
        <w:t>пального района Омской области</w:t>
      </w:r>
      <w:r w:rsidRPr="006A5499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ED103C" w:rsidRPr="006A549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3</w:t>
      </w:r>
      <w:r w:rsidR="00ED103C" w:rsidRPr="006A5499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Pr="006A5499">
        <w:rPr>
          <w:rFonts w:ascii="Times New Roman" w:hAnsi="Times New Roman" w:cs="Times New Roman"/>
          <w:sz w:val="28"/>
          <w:szCs w:val="28"/>
        </w:rPr>
        <w:t xml:space="preserve">ление вступает в силу с момента обнародования </w:t>
      </w:r>
      <w:r w:rsidR="00ED103C" w:rsidRPr="006A5499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="00ED103C"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54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4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13239" w:rsidRPr="006A5499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13239" w:rsidRPr="006A549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239" w:rsidRPr="006A549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239" w:rsidRPr="006A549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239" w:rsidRPr="006A5499" w:rsidRDefault="00313239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03C" w:rsidRPr="006A5499" w:rsidRDefault="00AD01CB" w:rsidP="00313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  <w:r w:rsidR="00ED103C" w:rsidRPr="006A549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 w:rsidR="00313239" w:rsidRPr="006A5499">
        <w:rPr>
          <w:rFonts w:ascii="Times New Roman" w:hAnsi="Times New Roman" w:cs="Times New Roman"/>
          <w:sz w:val="28"/>
          <w:szCs w:val="28"/>
        </w:rPr>
        <w:tab/>
      </w:r>
      <w:r w:rsidR="00313239" w:rsidRPr="006A5499">
        <w:rPr>
          <w:rFonts w:ascii="Times New Roman" w:hAnsi="Times New Roman" w:cs="Times New Roman"/>
          <w:sz w:val="28"/>
          <w:szCs w:val="28"/>
        </w:rPr>
        <w:tab/>
      </w:r>
      <w:r w:rsidR="00CC14D4" w:rsidRPr="006A5499">
        <w:rPr>
          <w:rFonts w:ascii="Times New Roman" w:hAnsi="Times New Roman" w:cs="Times New Roman"/>
          <w:sz w:val="28"/>
          <w:szCs w:val="28"/>
        </w:rPr>
        <w:t>Е.В. Кирин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499" w:rsidRDefault="00AD01CB" w:rsidP="006A5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AD01CB" w:rsidRPr="006A5499" w:rsidRDefault="00AD01CB" w:rsidP="006A5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к постановлению</w:t>
      </w:r>
      <w:r w:rsidR="006A5499">
        <w:rPr>
          <w:rFonts w:ascii="Times New Roman" w:hAnsi="Times New Roman" w:cs="Times New Roman"/>
          <w:sz w:val="28"/>
          <w:szCs w:val="28"/>
        </w:rPr>
        <w:t xml:space="preserve"> Администрации Новоуральского</w:t>
      </w:r>
    </w:p>
    <w:p w:rsidR="00AD01CB" w:rsidRPr="006A5499" w:rsidRDefault="006A5499" w:rsidP="00ED1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D01CB" w:rsidRPr="006A5499">
        <w:rPr>
          <w:rFonts w:ascii="Times New Roman" w:hAnsi="Times New Roman" w:cs="Times New Roman"/>
          <w:sz w:val="28"/>
          <w:szCs w:val="28"/>
        </w:rPr>
        <w:t xml:space="preserve">от </w:t>
      </w:r>
      <w:r w:rsidR="00CC14D4" w:rsidRPr="006A5499">
        <w:rPr>
          <w:rFonts w:ascii="Times New Roman" w:hAnsi="Times New Roman" w:cs="Times New Roman"/>
          <w:sz w:val="28"/>
          <w:szCs w:val="28"/>
        </w:rPr>
        <w:t>11.06.2024 г. № 39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о дополнительном профессиональном образовании муниципальных служащих</w:t>
      </w: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C14D4" w:rsidRPr="006A5499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 Омской области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A5499">
        <w:rPr>
          <w:rFonts w:ascii="Times New Roman" w:hAnsi="Times New Roman" w:cs="Times New Roman"/>
          <w:sz w:val="28"/>
          <w:szCs w:val="28"/>
        </w:rPr>
        <w:t xml:space="preserve">Настоящее Положение о дополнительном профессиональном образовании муниципальных служащих администрации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(далее - Положение) разработано в соответствии с Федеральными законами от 06.10.2003 № 131- 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proofErr w:type="gramEnd"/>
      <w:r w:rsidRPr="006A549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Положение определяет условия и порядок реализации права муниципальных служащих администрации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(далее - муниципальный служащий) на получение дополнительного профессионального образования за счет средств бюджета администрации.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Обеспечение дополнительного профессионального образования муниципального служащего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2.</w:t>
      </w:r>
      <w:r w:rsidR="00ED103C" w:rsidRPr="006A5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499">
        <w:rPr>
          <w:rFonts w:ascii="Times New Roman" w:hAnsi="Times New Roman" w:cs="Times New Roman"/>
          <w:b/>
          <w:sz w:val="28"/>
          <w:szCs w:val="28"/>
        </w:rPr>
        <w:t>Цели, принципы, формы и условия</w:t>
      </w:r>
    </w:p>
    <w:p w:rsidR="00AD01CB" w:rsidRPr="006A5499" w:rsidRDefault="00AD01CB" w:rsidP="00ED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lastRenderedPageBreak/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2.5. Дополнительное профессиональное образование муниципального служащего осуществляется: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AD01CB" w:rsidRPr="006A5499" w:rsidRDefault="00AD01CB" w:rsidP="00ED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подразделений,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AD01CB" w:rsidRPr="006A5499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AD01CB" w:rsidRPr="006A5499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а) поступление гражданина на муниципальную службу впервые;</w:t>
      </w:r>
    </w:p>
    <w:p w:rsidR="00AD01CB" w:rsidRPr="006A5499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б) назначение муниципального служащего в порядке должностное роста на иную должность муниципальной службы;</w:t>
      </w:r>
    </w:p>
    <w:p w:rsidR="00AD01CB" w:rsidRPr="006A5499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в) включение муниципального служащего в кадровый резерв для замещения должности муниципальной службы;</w:t>
      </w:r>
    </w:p>
    <w:p w:rsidR="00AD01CB" w:rsidRPr="006A5499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г) изменение вида профессиональной служебной деятельности муниципального служащего;</w:t>
      </w:r>
    </w:p>
    <w:p w:rsidR="00AD01CB" w:rsidRPr="006A5499" w:rsidRDefault="00AD01CB" w:rsidP="002F5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д) наступление очередного срока повышения квалификации;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3. Организация дополнительного профессионального образования.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3.1. Работу по организации дополнительного профессионального образования муниципальных служащих осуществляет руководитель аппарата администрации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а) ежегодное определение потребности в дополнительном профессиональном образовании муниципальных служащих;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б) формирование списка муниципальных служащих, планируемых для направления на </w:t>
      </w:r>
      <w:proofErr w:type="gramStart"/>
      <w:r w:rsidRPr="006A549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A5499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lastRenderedPageBreak/>
        <w:t xml:space="preserve">в) оформление кадровых документов о направлении муниципального служащего на </w:t>
      </w:r>
      <w:proofErr w:type="gramStart"/>
      <w:r w:rsidRPr="006A549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A5499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образования;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г) осуществление контроля обучения;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д) внесение сведений о получении дополнительного профессионального образования в личное дело муниципального служащего.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3.3. Потребность муниципальных служащих в получении дополнительного профессионального образования определяет руководитель аппарата на основании заявок руководителей структурных подразделений, которые подаются ежегодно в срок до 1 ноября текущего года на очередной год.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3.4. План дополнительного профессионального образования муниципальных служащих на очередной год формируется руководителем аппарата в срок до 15 ноября текущего года и утверждается Главой до 1 декабря текущего года.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499">
        <w:rPr>
          <w:rFonts w:ascii="Times New Roman" w:hAnsi="Times New Roman" w:cs="Times New Roman"/>
          <w:sz w:val="28"/>
          <w:szCs w:val="28"/>
        </w:rPr>
        <w:t>- достигающие предельного возраста для замещения должностей муниципальной службы в планируемом году;</w:t>
      </w:r>
      <w:proofErr w:type="gramEnd"/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5499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Pr="006A5499">
        <w:rPr>
          <w:rFonts w:ascii="Times New Roman" w:hAnsi="Times New Roman" w:cs="Times New Roman"/>
          <w:sz w:val="28"/>
          <w:szCs w:val="28"/>
        </w:rPr>
        <w:t xml:space="preserve"> по срочным трудовым договорам, если срок таких договоров истекает в течение года, следующего за планируемым годом;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AD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9">
        <w:rPr>
          <w:rFonts w:ascii="Times New Roman" w:hAnsi="Times New Roman" w:cs="Times New Roman"/>
          <w:b/>
          <w:sz w:val="28"/>
          <w:szCs w:val="28"/>
        </w:rPr>
        <w:t>4.Финансирование дополнительного профессионального образования</w:t>
      </w:r>
    </w:p>
    <w:p w:rsidR="00AD01CB" w:rsidRPr="006A5499" w:rsidRDefault="00AD01CB" w:rsidP="00AD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4.1. Расходы, связанные с дополнительным профессиональным образованием муниципального служащего, предусматриваются в бюджете на очередной финансовый год.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4.2. Финансирование дополнительного профессионального образования осуществляется в пределах выделенных бюджетных ассигнований.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AD01CB" w:rsidRPr="006A5499" w:rsidRDefault="00AD01CB" w:rsidP="00AD0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4.4. В случае направления муниципального служащего на профессиональную переподготовку, повышение квалификации в другую </w:t>
      </w:r>
      <w:r w:rsidRPr="006A5499">
        <w:rPr>
          <w:rFonts w:ascii="Times New Roman" w:hAnsi="Times New Roman" w:cs="Times New Roman"/>
          <w:sz w:val="28"/>
          <w:szCs w:val="28"/>
        </w:rPr>
        <w:lastRenderedPageBreak/>
        <w:t>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A521BB" w:rsidRPr="006A5499" w:rsidRDefault="00AD01CB" w:rsidP="00E7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99">
        <w:rPr>
          <w:rFonts w:ascii="Times New Roman" w:hAnsi="Times New Roman" w:cs="Times New Roman"/>
          <w:sz w:val="28"/>
          <w:szCs w:val="28"/>
        </w:rPr>
        <w:t xml:space="preserve"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</w:t>
      </w:r>
      <w:r w:rsidR="00CC14D4" w:rsidRPr="006A5499">
        <w:rPr>
          <w:rFonts w:ascii="Times New Roman" w:hAnsi="Times New Roman" w:cs="Times New Roman"/>
          <w:sz w:val="28"/>
          <w:szCs w:val="28"/>
        </w:rPr>
        <w:t>Новоуральского</w:t>
      </w:r>
      <w:r w:rsidRPr="006A549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района.</w:t>
      </w:r>
      <w:bookmarkStart w:id="0" w:name="_GoBack"/>
      <w:bookmarkEnd w:id="0"/>
    </w:p>
    <w:sectPr w:rsidR="00A521BB" w:rsidRPr="006A5499" w:rsidSect="006A549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05"/>
    <w:rsid w:val="001E2205"/>
    <w:rsid w:val="00251BCC"/>
    <w:rsid w:val="002F50D5"/>
    <w:rsid w:val="00313239"/>
    <w:rsid w:val="004D3CD5"/>
    <w:rsid w:val="006A5499"/>
    <w:rsid w:val="00A521BB"/>
    <w:rsid w:val="00AD01CB"/>
    <w:rsid w:val="00CC14D4"/>
    <w:rsid w:val="00E73C60"/>
    <w:rsid w:val="00ED103C"/>
    <w:rsid w:val="00F4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E2205"/>
  </w:style>
  <w:style w:type="paragraph" w:customStyle="1" w:styleId="normalweb">
    <w:name w:val="normalweb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1E2205"/>
  </w:style>
  <w:style w:type="paragraph" w:customStyle="1" w:styleId="21">
    <w:name w:val="21"/>
    <w:basedOn w:val="a"/>
    <w:rsid w:val="001E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1E2205"/>
  </w:style>
  <w:style w:type="character" w:customStyle="1" w:styleId="5">
    <w:name w:val="5"/>
    <w:basedOn w:val="a0"/>
    <w:rsid w:val="001E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Novouralsk</cp:lastModifiedBy>
  <cp:revision>2</cp:revision>
  <dcterms:created xsi:type="dcterms:W3CDTF">2024-06-11T08:16:00Z</dcterms:created>
  <dcterms:modified xsi:type="dcterms:W3CDTF">2024-06-11T08:16:00Z</dcterms:modified>
</cp:coreProperties>
</file>