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281" w:rsidRDefault="00585281" w:rsidP="00585281">
      <w:pPr>
        <w:ind w:firstLine="720"/>
        <w:jc w:val="right"/>
        <w:rPr>
          <w:rFonts w:eastAsia="Calibri"/>
          <w:b/>
          <w:sz w:val="28"/>
          <w:szCs w:val="28"/>
          <w:lang w:eastAsia="en-US"/>
        </w:rPr>
      </w:pPr>
      <w:r>
        <w:rPr>
          <w:rFonts w:eastAsia="Calibri"/>
          <w:b/>
          <w:sz w:val="28"/>
          <w:szCs w:val="28"/>
          <w:lang w:eastAsia="en-US"/>
        </w:rPr>
        <w:t>ПРОЕКТ</w:t>
      </w:r>
    </w:p>
    <w:p w:rsidR="00683C31" w:rsidRPr="00953197" w:rsidRDefault="00683C31" w:rsidP="00683C31">
      <w:pPr>
        <w:ind w:firstLine="720"/>
        <w:jc w:val="center"/>
        <w:rPr>
          <w:rFonts w:eastAsia="Calibri"/>
          <w:sz w:val="28"/>
          <w:szCs w:val="28"/>
          <w:lang w:eastAsia="en-US"/>
        </w:rPr>
      </w:pPr>
      <w:r w:rsidRPr="00953197">
        <w:rPr>
          <w:rFonts w:eastAsia="Calibri"/>
          <w:b/>
          <w:sz w:val="28"/>
          <w:szCs w:val="28"/>
          <w:lang w:eastAsia="en-US"/>
        </w:rPr>
        <w:t xml:space="preserve">О М </w:t>
      </w:r>
      <w:proofErr w:type="gramStart"/>
      <w:r w:rsidRPr="00953197">
        <w:rPr>
          <w:rFonts w:eastAsia="Calibri"/>
          <w:b/>
          <w:sz w:val="28"/>
          <w:szCs w:val="28"/>
          <w:lang w:eastAsia="en-US"/>
        </w:rPr>
        <w:t>С</w:t>
      </w:r>
      <w:proofErr w:type="gramEnd"/>
      <w:r w:rsidRPr="00953197">
        <w:rPr>
          <w:rFonts w:eastAsia="Calibri"/>
          <w:b/>
          <w:sz w:val="28"/>
          <w:szCs w:val="28"/>
          <w:lang w:eastAsia="en-US"/>
        </w:rPr>
        <w:t xml:space="preserve"> К А Я    О Б Л А С Т Ь</w:t>
      </w:r>
    </w:p>
    <w:p w:rsidR="00683C31" w:rsidRPr="00953197" w:rsidRDefault="00683C31" w:rsidP="00683C31">
      <w:pPr>
        <w:ind w:firstLine="720"/>
        <w:jc w:val="center"/>
        <w:rPr>
          <w:rFonts w:eastAsia="Calibri"/>
          <w:sz w:val="28"/>
          <w:szCs w:val="28"/>
          <w:lang w:eastAsia="en-US"/>
        </w:rPr>
      </w:pPr>
    </w:p>
    <w:p w:rsidR="00683C31" w:rsidRPr="00953197" w:rsidRDefault="00683C31" w:rsidP="00683C31">
      <w:pPr>
        <w:ind w:firstLine="720"/>
        <w:jc w:val="center"/>
        <w:rPr>
          <w:rFonts w:eastAsia="Calibri"/>
          <w:b/>
          <w:sz w:val="28"/>
          <w:szCs w:val="28"/>
          <w:lang w:eastAsia="en-US"/>
        </w:rPr>
      </w:pPr>
      <w:r w:rsidRPr="00953197">
        <w:rPr>
          <w:rFonts w:eastAsia="Calibri"/>
          <w:b/>
          <w:sz w:val="28"/>
          <w:szCs w:val="28"/>
          <w:lang w:eastAsia="en-US"/>
        </w:rPr>
        <w:t>Совет Новоуральского сельского поселения</w:t>
      </w:r>
    </w:p>
    <w:p w:rsidR="00683C31" w:rsidRPr="00953197" w:rsidRDefault="00683C31" w:rsidP="00683C31">
      <w:pPr>
        <w:ind w:firstLine="720"/>
        <w:jc w:val="center"/>
        <w:rPr>
          <w:rFonts w:eastAsia="Calibri"/>
          <w:b/>
          <w:sz w:val="28"/>
          <w:szCs w:val="28"/>
          <w:lang w:eastAsia="en-US"/>
        </w:rPr>
      </w:pPr>
      <w:r w:rsidRPr="00953197">
        <w:rPr>
          <w:rFonts w:eastAsia="Calibri"/>
          <w:b/>
          <w:sz w:val="28"/>
          <w:szCs w:val="28"/>
          <w:lang w:eastAsia="en-US"/>
        </w:rPr>
        <w:t>Таврического муниципального района</w:t>
      </w:r>
    </w:p>
    <w:p w:rsidR="00683C31" w:rsidRPr="00953197" w:rsidRDefault="00683C31" w:rsidP="00683C31">
      <w:pPr>
        <w:ind w:firstLine="720"/>
        <w:jc w:val="center"/>
        <w:rPr>
          <w:rFonts w:eastAsia="Calibri"/>
          <w:b/>
          <w:sz w:val="28"/>
          <w:szCs w:val="28"/>
          <w:lang w:eastAsia="en-US"/>
        </w:rPr>
      </w:pPr>
    </w:p>
    <w:p w:rsidR="00683C31" w:rsidRPr="00953197" w:rsidRDefault="00683C31" w:rsidP="00683C31">
      <w:pPr>
        <w:ind w:firstLine="720"/>
        <w:jc w:val="center"/>
        <w:rPr>
          <w:rFonts w:eastAsia="Calibri"/>
          <w:sz w:val="28"/>
          <w:szCs w:val="28"/>
          <w:lang w:eastAsia="en-US"/>
        </w:rPr>
      </w:pPr>
      <w:proofErr w:type="gramStart"/>
      <w:r w:rsidRPr="00953197">
        <w:rPr>
          <w:rFonts w:eastAsia="Calibri"/>
          <w:b/>
          <w:sz w:val="28"/>
          <w:szCs w:val="28"/>
          <w:lang w:eastAsia="en-US"/>
        </w:rPr>
        <w:t>Р</w:t>
      </w:r>
      <w:proofErr w:type="gramEnd"/>
      <w:r w:rsidRPr="00953197">
        <w:rPr>
          <w:rFonts w:eastAsia="Calibri"/>
          <w:b/>
          <w:sz w:val="28"/>
          <w:szCs w:val="28"/>
          <w:lang w:eastAsia="en-US"/>
        </w:rPr>
        <w:t xml:space="preserve"> Е Ш Е Н И Е</w:t>
      </w:r>
    </w:p>
    <w:p w:rsidR="00683C31" w:rsidRPr="00953197" w:rsidRDefault="00683C31" w:rsidP="00683C31">
      <w:pPr>
        <w:ind w:firstLine="720"/>
        <w:jc w:val="center"/>
        <w:rPr>
          <w:rFonts w:eastAsia="Calibri"/>
          <w:sz w:val="28"/>
          <w:szCs w:val="28"/>
          <w:lang w:eastAsia="en-US"/>
        </w:rPr>
      </w:pPr>
    </w:p>
    <w:p w:rsidR="00683C31" w:rsidRPr="00953197" w:rsidRDefault="00683C31" w:rsidP="00683C31">
      <w:pPr>
        <w:ind w:firstLine="720"/>
        <w:jc w:val="center"/>
        <w:rPr>
          <w:rFonts w:eastAsia="Calibri"/>
          <w:sz w:val="28"/>
          <w:szCs w:val="28"/>
          <w:lang w:eastAsia="en-US"/>
        </w:rPr>
      </w:pPr>
      <w:r>
        <w:rPr>
          <w:rFonts w:eastAsia="Calibri"/>
          <w:sz w:val="28"/>
          <w:szCs w:val="28"/>
          <w:lang w:eastAsia="en-US"/>
        </w:rPr>
        <w:t>Пятьдесят седьмой</w:t>
      </w:r>
      <w:r w:rsidRPr="00953197">
        <w:rPr>
          <w:rFonts w:eastAsia="Calibri"/>
          <w:sz w:val="28"/>
          <w:szCs w:val="28"/>
          <w:lang w:eastAsia="en-US"/>
        </w:rPr>
        <w:t xml:space="preserve"> сессии четвертого созыва</w:t>
      </w:r>
    </w:p>
    <w:p w:rsidR="00683C31" w:rsidRPr="00953197" w:rsidRDefault="00683C31" w:rsidP="00683C31">
      <w:pPr>
        <w:ind w:firstLine="720"/>
        <w:jc w:val="both"/>
        <w:rPr>
          <w:rFonts w:eastAsia="Calibri"/>
          <w:sz w:val="28"/>
          <w:szCs w:val="28"/>
          <w:lang w:eastAsia="en-US"/>
        </w:rPr>
      </w:pPr>
    </w:p>
    <w:p w:rsidR="00683C31" w:rsidRPr="00953197" w:rsidRDefault="00683C31" w:rsidP="00683C31">
      <w:pPr>
        <w:ind w:firstLine="110"/>
        <w:jc w:val="both"/>
        <w:rPr>
          <w:sz w:val="28"/>
          <w:szCs w:val="28"/>
        </w:rPr>
      </w:pPr>
      <w:r>
        <w:rPr>
          <w:rFonts w:eastAsia="Calibri"/>
          <w:sz w:val="28"/>
          <w:szCs w:val="28"/>
          <w:lang w:eastAsia="en-US"/>
        </w:rPr>
        <w:t>о</w:t>
      </w:r>
      <w:r w:rsidRPr="00953197">
        <w:rPr>
          <w:rFonts w:eastAsia="Calibri"/>
          <w:sz w:val="28"/>
          <w:szCs w:val="28"/>
          <w:lang w:eastAsia="en-US"/>
        </w:rPr>
        <w:t xml:space="preserve">т </w:t>
      </w:r>
      <w:r>
        <w:rPr>
          <w:rFonts w:eastAsia="Calibri"/>
          <w:sz w:val="28"/>
          <w:szCs w:val="28"/>
          <w:lang w:eastAsia="en-US"/>
        </w:rPr>
        <w:t>__.12.2024 г.</w:t>
      </w:r>
      <w:r w:rsidRPr="00953197">
        <w:rPr>
          <w:rFonts w:eastAsia="Calibri"/>
          <w:sz w:val="28"/>
          <w:szCs w:val="28"/>
          <w:lang w:eastAsia="en-US"/>
        </w:rPr>
        <w:t xml:space="preserve">                                                                                    № </w:t>
      </w:r>
      <w:r>
        <w:rPr>
          <w:rFonts w:eastAsia="Calibri"/>
          <w:sz w:val="28"/>
          <w:szCs w:val="28"/>
          <w:lang w:eastAsia="en-US"/>
        </w:rPr>
        <w:t>___</w:t>
      </w:r>
    </w:p>
    <w:tbl>
      <w:tblPr>
        <w:tblpPr w:leftFromText="180" w:rightFromText="180" w:vertAnchor="text" w:tblpX="-11" w:tblpY="91"/>
        <w:tblW w:w="0" w:type="auto"/>
        <w:tblLook w:val="0000"/>
      </w:tblPr>
      <w:tblGrid>
        <w:gridCol w:w="7621"/>
      </w:tblGrid>
      <w:tr w:rsidR="00683C31" w:rsidTr="00094A37">
        <w:trPr>
          <w:trHeight w:val="2127"/>
        </w:trPr>
        <w:tc>
          <w:tcPr>
            <w:tcW w:w="7621" w:type="dxa"/>
          </w:tcPr>
          <w:p w:rsidR="00683C31" w:rsidRDefault="00683C31" w:rsidP="00683C31">
            <w:pPr>
              <w:tabs>
                <w:tab w:val="left" w:pos="709"/>
              </w:tabs>
              <w:spacing w:after="80"/>
              <w:contextualSpacing/>
              <w:jc w:val="both"/>
              <w:rPr>
                <w:sz w:val="28"/>
                <w:szCs w:val="28"/>
              </w:rPr>
            </w:pPr>
            <w:r w:rsidRPr="00953197">
              <w:rPr>
                <w:sz w:val="28"/>
                <w:szCs w:val="28"/>
              </w:rPr>
              <w:t xml:space="preserve">Об утверждении </w:t>
            </w:r>
            <w:r>
              <w:rPr>
                <w:sz w:val="28"/>
                <w:szCs w:val="28"/>
              </w:rPr>
              <w:t xml:space="preserve">дополнительного соглашения </w:t>
            </w:r>
            <w:r>
              <w:t xml:space="preserve"> </w:t>
            </w:r>
            <w:r w:rsidRPr="00637D91">
              <w:rPr>
                <w:sz w:val="28"/>
                <w:szCs w:val="28"/>
              </w:rPr>
              <w:t xml:space="preserve">к </w:t>
            </w:r>
            <w:r w:rsidRPr="00063806">
              <w:rPr>
                <w:sz w:val="28"/>
                <w:szCs w:val="28"/>
              </w:rPr>
              <w:t xml:space="preserve"> </w:t>
            </w:r>
            <w:proofErr w:type="spellStart"/>
            <w:proofErr w:type="gramStart"/>
            <w:r w:rsidRPr="00063806">
              <w:rPr>
                <w:sz w:val="28"/>
                <w:szCs w:val="28"/>
              </w:rPr>
              <w:t>к</w:t>
            </w:r>
            <w:proofErr w:type="spellEnd"/>
            <w:proofErr w:type="gramEnd"/>
            <w:r w:rsidRPr="00063806">
              <w:rPr>
                <w:sz w:val="28"/>
                <w:szCs w:val="28"/>
              </w:rPr>
              <w:t xml:space="preserve"> соглашению между орган</w:t>
            </w:r>
            <w:r>
              <w:rPr>
                <w:sz w:val="28"/>
                <w:szCs w:val="28"/>
              </w:rPr>
              <w:t>о</w:t>
            </w:r>
            <w:r w:rsidRPr="00063806">
              <w:rPr>
                <w:sz w:val="28"/>
                <w:szCs w:val="28"/>
              </w:rPr>
              <w:t xml:space="preserve">м местного самоуправления Таврического муниципального района </w:t>
            </w:r>
            <w:r>
              <w:rPr>
                <w:sz w:val="28"/>
                <w:szCs w:val="28"/>
              </w:rPr>
              <w:t xml:space="preserve">Омской области </w:t>
            </w:r>
            <w:r w:rsidRPr="00063806">
              <w:rPr>
                <w:sz w:val="28"/>
                <w:szCs w:val="28"/>
              </w:rPr>
              <w:t>и орган</w:t>
            </w:r>
            <w:r>
              <w:rPr>
                <w:sz w:val="28"/>
                <w:szCs w:val="28"/>
              </w:rPr>
              <w:t>о</w:t>
            </w:r>
            <w:r w:rsidRPr="00063806">
              <w:rPr>
                <w:sz w:val="28"/>
                <w:szCs w:val="28"/>
              </w:rPr>
              <w:t xml:space="preserve">м местного самоуправления </w:t>
            </w:r>
            <w:r>
              <w:rPr>
                <w:sz w:val="28"/>
                <w:szCs w:val="28"/>
              </w:rPr>
              <w:t>Новоуральского</w:t>
            </w:r>
            <w:r w:rsidRPr="00063806">
              <w:rPr>
                <w:sz w:val="28"/>
                <w:szCs w:val="28"/>
              </w:rPr>
              <w:t xml:space="preserve"> сельского поселения Таврического муниципального района</w:t>
            </w:r>
            <w:r>
              <w:rPr>
                <w:sz w:val="28"/>
                <w:szCs w:val="28"/>
              </w:rPr>
              <w:t xml:space="preserve"> Омской области</w:t>
            </w:r>
            <w:r w:rsidRPr="00063806">
              <w:rPr>
                <w:sz w:val="28"/>
                <w:szCs w:val="28"/>
              </w:rPr>
              <w:t xml:space="preserve"> о передаче осуществления части своих полномочий, утвержденному реше</w:t>
            </w:r>
            <w:r>
              <w:rPr>
                <w:sz w:val="28"/>
                <w:szCs w:val="28"/>
              </w:rPr>
              <w:t>нием 49</w:t>
            </w:r>
            <w:r w:rsidRPr="00063806">
              <w:rPr>
                <w:sz w:val="28"/>
                <w:szCs w:val="28"/>
              </w:rPr>
              <w:t xml:space="preserve"> сессии Совета Таврического муниципального района </w:t>
            </w:r>
            <w:r>
              <w:rPr>
                <w:sz w:val="28"/>
                <w:szCs w:val="28"/>
              </w:rPr>
              <w:t>шестого созыва от 18 апреля 2024</w:t>
            </w:r>
            <w:r w:rsidRPr="00063806">
              <w:rPr>
                <w:sz w:val="28"/>
                <w:szCs w:val="28"/>
              </w:rPr>
              <w:t xml:space="preserve"> года № </w:t>
            </w:r>
            <w:r>
              <w:rPr>
                <w:sz w:val="28"/>
                <w:szCs w:val="28"/>
              </w:rPr>
              <w:t>560 и</w:t>
            </w:r>
            <w:r w:rsidRPr="00063806">
              <w:rPr>
                <w:sz w:val="28"/>
                <w:szCs w:val="28"/>
              </w:rPr>
              <w:t xml:space="preserve"> решением </w:t>
            </w:r>
            <w:r>
              <w:rPr>
                <w:sz w:val="28"/>
                <w:szCs w:val="28"/>
              </w:rPr>
              <w:t>49</w:t>
            </w:r>
            <w:r w:rsidRPr="00063806">
              <w:rPr>
                <w:sz w:val="28"/>
                <w:szCs w:val="28"/>
              </w:rPr>
              <w:t xml:space="preserve"> сессии Совета </w:t>
            </w:r>
            <w:r>
              <w:rPr>
                <w:sz w:val="28"/>
                <w:szCs w:val="28"/>
              </w:rPr>
              <w:t>Новоуральского</w:t>
            </w:r>
            <w:r w:rsidRPr="00063806">
              <w:rPr>
                <w:sz w:val="28"/>
                <w:szCs w:val="28"/>
              </w:rPr>
              <w:t xml:space="preserve"> сельского поселения Таврического муниципального района </w:t>
            </w:r>
            <w:r>
              <w:rPr>
                <w:sz w:val="28"/>
                <w:szCs w:val="28"/>
              </w:rPr>
              <w:t>четвертого</w:t>
            </w:r>
            <w:r w:rsidRPr="00063806">
              <w:rPr>
                <w:sz w:val="28"/>
                <w:szCs w:val="28"/>
              </w:rPr>
              <w:t xml:space="preserve"> созыва от </w:t>
            </w:r>
            <w:r w:rsidRPr="00853381">
              <w:rPr>
                <w:sz w:val="28"/>
                <w:szCs w:val="28"/>
              </w:rPr>
              <w:t>2</w:t>
            </w:r>
            <w:r>
              <w:rPr>
                <w:sz w:val="28"/>
                <w:szCs w:val="28"/>
              </w:rPr>
              <w:t>5</w:t>
            </w:r>
            <w:r w:rsidRPr="00853381">
              <w:rPr>
                <w:sz w:val="28"/>
                <w:szCs w:val="28"/>
              </w:rPr>
              <w:t xml:space="preserve"> </w:t>
            </w:r>
            <w:r>
              <w:rPr>
                <w:sz w:val="28"/>
                <w:szCs w:val="28"/>
              </w:rPr>
              <w:t>апреля</w:t>
            </w:r>
            <w:r w:rsidRPr="00853381">
              <w:rPr>
                <w:sz w:val="28"/>
                <w:szCs w:val="28"/>
              </w:rPr>
              <w:t xml:space="preserve"> 202</w:t>
            </w:r>
            <w:r>
              <w:rPr>
                <w:sz w:val="28"/>
                <w:szCs w:val="28"/>
              </w:rPr>
              <w:t>4</w:t>
            </w:r>
            <w:r w:rsidRPr="00853381">
              <w:rPr>
                <w:sz w:val="28"/>
                <w:szCs w:val="28"/>
              </w:rPr>
              <w:t xml:space="preserve"> года № </w:t>
            </w:r>
            <w:r>
              <w:rPr>
                <w:sz w:val="28"/>
                <w:szCs w:val="28"/>
              </w:rPr>
              <w:t>390.</w:t>
            </w:r>
          </w:p>
        </w:tc>
      </w:tr>
    </w:tbl>
    <w:p w:rsidR="00683C31" w:rsidRPr="00953197" w:rsidRDefault="00683C31" w:rsidP="00683C31">
      <w:pPr>
        <w:ind w:right="2551"/>
        <w:rPr>
          <w:sz w:val="28"/>
          <w:szCs w:val="28"/>
        </w:rPr>
      </w:pPr>
    </w:p>
    <w:p w:rsidR="00683C31" w:rsidRPr="00953197" w:rsidRDefault="00683C31" w:rsidP="00683C31">
      <w:pPr>
        <w:ind w:firstLine="567"/>
        <w:jc w:val="center"/>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Default="00683C31" w:rsidP="00683C31">
      <w:pPr>
        <w:ind w:firstLine="720"/>
        <w:jc w:val="both"/>
        <w:rPr>
          <w:sz w:val="28"/>
          <w:szCs w:val="28"/>
        </w:rPr>
      </w:pPr>
    </w:p>
    <w:p w:rsidR="00683C31" w:rsidRPr="00953197" w:rsidRDefault="00683C31" w:rsidP="00683C31">
      <w:pPr>
        <w:ind w:firstLine="720"/>
        <w:jc w:val="both"/>
        <w:rPr>
          <w:sz w:val="28"/>
          <w:szCs w:val="28"/>
        </w:rPr>
      </w:pPr>
      <w:r w:rsidRPr="00953197">
        <w:rPr>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Новоуральского сельского поселения Таврического муниципального района, Совет Новоуральского сельского поселения Таврического муниципального района Омской области</w:t>
      </w:r>
    </w:p>
    <w:p w:rsidR="00683C31" w:rsidRPr="00953197" w:rsidRDefault="00683C31" w:rsidP="00683C31">
      <w:pPr>
        <w:ind w:firstLine="720"/>
        <w:jc w:val="both"/>
        <w:rPr>
          <w:rFonts w:ascii="Arial" w:hAnsi="Arial" w:cs="Arial"/>
          <w:sz w:val="28"/>
          <w:szCs w:val="28"/>
        </w:rPr>
      </w:pPr>
    </w:p>
    <w:p w:rsidR="00683C31" w:rsidRPr="00953197" w:rsidRDefault="00683C31" w:rsidP="00683C31">
      <w:pPr>
        <w:pStyle w:val="a7"/>
        <w:rPr>
          <w:b/>
        </w:rPr>
      </w:pPr>
      <w:proofErr w:type="gramStart"/>
      <w:r w:rsidRPr="00683C31">
        <w:rPr>
          <w:b/>
        </w:rPr>
        <w:t>Р</w:t>
      </w:r>
      <w:proofErr w:type="gramEnd"/>
      <w:r w:rsidRPr="00683C31">
        <w:rPr>
          <w:b/>
        </w:rPr>
        <w:t xml:space="preserve"> Е Ш И Л:</w:t>
      </w:r>
    </w:p>
    <w:p w:rsidR="00683C31" w:rsidRPr="00683C31" w:rsidRDefault="00683C31" w:rsidP="00683C31">
      <w:pPr>
        <w:numPr>
          <w:ilvl w:val="0"/>
          <w:numId w:val="7"/>
        </w:numPr>
        <w:spacing w:after="80"/>
        <w:ind w:left="0" w:firstLine="360"/>
        <w:contextualSpacing/>
        <w:jc w:val="both"/>
        <w:rPr>
          <w:sz w:val="28"/>
          <w:szCs w:val="28"/>
        </w:rPr>
      </w:pPr>
      <w:r w:rsidRPr="00683C31">
        <w:rPr>
          <w:sz w:val="28"/>
          <w:szCs w:val="28"/>
        </w:rPr>
        <w:t xml:space="preserve">Утвердить дополнительное соглашение </w:t>
      </w:r>
      <w:r w:rsidRPr="00683C31">
        <w:t xml:space="preserve"> </w:t>
      </w:r>
      <w:r w:rsidRPr="00683C31">
        <w:rPr>
          <w:sz w:val="28"/>
          <w:szCs w:val="28"/>
        </w:rPr>
        <w:t>к соглашению между органом местного самоуправления Таврического муниципального района Омской области и органом местного самоуправления Новоуральского сельского поселения Таврического муниципального района Омской области о передаче осуществления части своих полномочий, утвержденному решением 49 сессии Совета Таврического муниципального района шестого созыва от 18 апреля 2024 года № 560 и решением 49 сессии Совета Новоуральского сельского поселения Таврического муниципального района четвертого созыва от 25 апреля 2024 года № 390.</w:t>
      </w:r>
    </w:p>
    <w:p w:rsidR="00683C31" w:rsidRPr="00683C31" w:rsidRDefault="00683C31" w:rsidP="00683C31">
      <w:pPr>
        <w:numPr>
          <w:ilvl w:val="0"/>
          <w:numId w:val="7"/>
        </w:numPr>
        <w:spacing w:after="80"/>
        <w:ind w:left="0" w:firstLine="360"/>
        <w:contextualSpacing/>
        <w:jc w:val="both"/>
        <w:rPr>
          <w:sz w:val="28"/>
          <w:szCs w:val="28"/>
        </w:rPr>
      </w:pPr>
      <w:r w:rsidRPr="00683C31">
        <w:rPr>
          <w:sz w:val="28"/>
          <w:szCs w:val="28"/>
        </w:rPr>
        <w:t>Настоящее решение вступает в силу после официального обнародования в установленном порядке.</w:t>
      </w:r>
    </w:p>
    <w:p w:rsidR="00683C31" w:rsidRDefault="00683C31" w:rsidP="00683C31">
      <w:pPr>
        <w:rPr>
          <w:sz w:val="28"/>
          <w:szCs w:val="28"/>
        </w:rPr>
      </w:pPr>
    </w:p>
    <w:p w:rsidR="00683C31" w:rsidRDefault="00683C31" w:rsidP="00683C31">
      <w:pPr>
        <w:rPr>
          <w:sz w:val="28"/>
          <w:szCs w:val="28"/>
        </w:rPr>
      </w:pPr>
      <w:r w:rsidRPr="00953197">
        <w:rPr>
          <w:sz w:val="28"/>
          <w:szCs w:val="28"/>
        </w:rPr>
        <w:t>Глава сельского поселения                                                                  Е.В. Кирин</w:t>
      </w:r>
    </w:p>
    <w:p w:rsidR="00683C31" w:rsidRDefault="00683C31">
      <w:r>
        <w:br w:type="page"/>
      </w:r>
    </w:p>
    <w:tbl>
      <w:tblPr>
        <w:tblW w:w="0" w:type="auto"/>
        <w:tblLook w:val="01E0"/>
      </w:tblPr>
      <w:tblGrid>
        <w:gridCol w:w="4785"/>
        <w:gridCol w:w="4679"/>
      </w:tblGrid>
      <w:tr w:rsidR="005542F7" w:rsidRPr="00063806" w:rsidTr="002664AF">
        <w:trPr>
          <w:trHeight w:val="1842"/>
        </w:trPr>
        <w:tc>
          <w:tcPr>
            <w:tcW w:w="4785" w:type="dxa"/>
            <w:shd w:val="clear" w:color="auto" w:fill="auto"/>
          </w:tcPr>
          <w:p w:rsidR="005542F7" w:rsidRPr="00050AFC" w:rsidRDefault="005542F7" w:rsidP="005542F7">
            <w:pPr>
              <w:autoSpaceDE w:val="0"/>
              <w:autoSpaceDN w:val="0"/>
              <w:adjustRightInd w:val="0"/>
              <w:rPr>
                <w:b/>
                <w:bCs/>
                <w:sz w:val="26"/>
                <w:szCs w:val="26"/>
              </w:rPr>
            </w:pPr>
            <w:r w:rsidRPr="00050AFC">
              <w:rPr>
                <w:b/>
                <w:bCs/>
                <w:sz w:val="26"/>
                <w:szCs w:val="26"/>
              </w:rPr>
              <w:lastRenderedPageBreak/>
              <w:t>Утверждено</w:t>
            </w:r>
          </w:p>
          <w:p w:rsidR="005542F7" w:rsidRPr="00050AFC" w:rsidRDefault="005542F7" w:rsidP="005542F7">
            <w:pPr>
              <w:autoSpaceDE w:val="0"/>
              <w:autoSpaceDN w:val="0"/>
              <w:adjustRightInd w:val="0"/>
              <w:rPr>
                <w:b/>
                <w:bCs/>
                <w:sz w:val="26"/>
                <w:szCs w:val="26"/>
              </w:rPr>
            </w:pPr>
            <w:r w:rsidRPr="00050AFC">
              <w:rPr>
                <w:b/>
                <w:bCs/>
                <w:sz w:val="26"/>
                <w:szCs w:val="26"/>
              </w:rPr>
              <w:t xml:space="preserve">Решением </w:t>
            </w:r>
            <w:r w:rsidR="002E7550">
              <w:rPr>
                <w:b/>
                <w:bCs/>
                <w:sz w:val="26"/>
                <w:szCs w:val="26"/>
              </w:rPr>
              <w:t>5</w:t>
            </w:r>
            <w:r w:rsidR="00665D11">
              <w:rPr>
                <w:b/>
                <w:bCs/>
                <w:sz w:val="26"/>
                <w:szCs w:val="26"/>
              </w:rPr>
              <w:t>6</w:t>
            </w:r>
            <w:r w:rsidRPr="00050AFC">
              <w:rPr>
                <w:b/>
                <w:bCs/>
                <w:sz w:val="26"/>
                <w:szCs w:val="26"/>
              </w:rPr>
              <w:t xml:space="preserve"> сессии Совета Таврического муниципального района шестого созыва от </w:t>
            </w:r>
            <w:r w:rsidR="00665D11">
              <w:rPr>
                <w:b/>
                <w:bCs/>
                <w:sz w:val="26"/>
                <w:szCs w:val="26"/>
              </w:rPr>
              <w:t>19</w:t>
            </w:r>
            <w:r w:rsidRPr="00050AFC">
              <w:rPr>
                <w:b/>
                <w:bCs/>
                <w:sz w:val="26"/>
                <w:szCs w:val="26"/>
              </w:rPr>
              <w:t>.</w:t>
            </w:r>
            <w:r w:rsidR="00665D11">
              <w:rPr>
                <w:b/>
                <w:bCs/>
                <w:sz w:val="26"/>
                <w:szCs w:val="26"/>
              </w:rPr>
              <w:t>12</w:t>
            </w:r>
            <w:r w:rsidRPr="00050AFC">
              <w:rPr>
                <w:b/>
                <w:bCs/>
                <w:sz w:val="26"/>
                <w:szCs w:val="26"/>
              </w:rPr>
              <w:t>.2024 № _____</w:t>
            </w:r>
          </w:p>
          <w:p w:rsidR="005542F7" w:rsidRPr="00063806" w:rsidRDefault="005542F7" w:rsidP="005542F7">
            <w:pPr>
              <w:tabs>
                <w:tab w:val="left" w:pos="3261"/>
              </w:tabs>
              <w:autoSpaceDE w:val="0"/>
              <w:autoSpaceDN w:val="0"/>
              <w:adjustRightInd w:val="0"/>
              <w:ind w:right="316"/>
              <w:contextualSpacing/>
              <w:rPr>
                <w:b/>
                <w:bCs/>
                <w:sz w:val="28"/>
                <w:szCs w:val="28"/>
                <w:highlight w:val="yellow"/>
                <w:u w:val="single"/>
              </w:rPr>
            </w:pPr>
          </w:p>
        </w:tc>
        <w:tc>
          <w:tcPr>
            <w:tcW w:w="4679" w:type="dxa"/>
            <w:shd w:val="clear" w:color="auto" w:fill="auto"/>
          </w:tcPr>
          <w:p w:rsidR="005542F7" w:rsidRPr="00BC7555" w:rsidRDefault="005542F7" w:rsidP="005542F7">
            <w:pPr>
              <w:autoSpaceDE w:val="0"/>
              <w:autoSpaceDN w:val="0"/>
              <w:adjustRightInd w:val="0"/>
              <w:ind w:right="316"/>
              <w:rPr>
                <w:b/>
                <w:bCs/>
                <w:sz w:val="26"/>
                <w:szCs w:val="26"/>
              </w:rPr>
            </w:pPr>
            <w:r w:rsidRPr="00BC7555">
              <w:rPr>
                <w:b/>
                <w:bCs/>
                <w:sz w:val="26"/>
                <w:szCs w:val="26"/>
              </w:rPr>
              <w:t>Утверждено</w:t>
            </w:r>
          </w:p>
          <w:p w:rsidR="005542F7" w:rsidRPr="00063806" w:rsidRDefault="005542F7" w:rsidP="005542F7">
            <w:pPr>
              <w:autoSpaceDE w:val="0"/>
              <w:autoSpaceDN w:val="0"/>
              <w:adjustRightInd w:val="0"/>
              <w:contextualSpacing/>
              <w:rPr>
                <w:b/>
                <w:bCs/>
                <w:sz w:val="28"/>
                <w:szCs w:val="28"/>
                <w:highlight w:val="yellow"/>
              </w:rPr>
            </w:pPr>
            <w:r w:rsidRPr="00BC7555">
              <w:rPr>
                <w:b/>
                <w:bCs/>
                <w:sz w:val="26"/>
                <w:szCs w:val="26"/>
              </w:rPr>
              <w:t xml:space="preserve">Решением </w:t>
            </w:r>
            <w:r w:rsidR="00302789">
              <w:rPr>
                <w:b/>
                <w:bCs/>
                <w:sz w:val="26"/>
                <w:szCs w:val="26"/>
              </w:rPr>
              <w:t>___</w:t>
            </w:r>
            <w:r w:rsidRPr="00BC7555">
              <w:rPr>
                <w:b/>
                <w:bCs/>
                <w:sz w:val="26"/>
                <w:szCs w:val="26"/>
              </w:rPr>
              <w:t xml:space="preserve"> сессии Совета Новоуральского сельского поселения четвертого созыва от ___.</w:t>
            </w:r>
            <w:r w:rsidR="00665D11">
              <w:rPr>
                <w:b/>
                <w:bCs/>
                <w:sz w:val="26"/>
                <w:szCs w:val="26"/>
              </w:rPr>
              <w:t>12</w:t>
            </w:r>
            <w:r w:rsidRPr="00BC7555">
              <w:rPr>
                <w:b/>
                <w:bCs/>
                <w:sz w:val="26"/>
                <w:szCs w:val="26"/>
              </w:rPr>
              <w:t>.2024 № ____</w:t>
            </w:r>
          </w:p>
        </w:tc>
      </w:tr>
    </w:tbl>
    <w:p w:rsidR="00CB684B" w:rsidRPr="00063806" w:rsidRDefault="00177BE5" w:rsidP="00063806">
      <w:pPr>
        <w:contextualSpacing/>
        <w:jc w:val="center"/>
        <w:rPr>
          <w:b/>
          <w:sz w:val="28"/>
          <w:szCs w:val="28"/>
        </w:rPr>
      </w:pPr>
      <w:r w:rsidRPr="00063806">
        <w:rPr>
          <w:b/>
          <w:sz w:val="28"/>
          <w:szCs w:val="28"/>
        </w:rPr>
        <w:t xml:space="preserve">ДОПОЛНИТЕЛЬНОЕ </w:t>
      </w:r>
      <w:r w:rsidR="00CB684B" w:rsidRPr="00063806">
        <w:rPr>
          <w:b/>
          <w:sz w:val="28"/>
          <w:szCs w:val="28"/>
        </w:rPr>
        <w:t>СОГЛАШЕНИЕ</w:t>
      </w:r>
    </w:p>
    <w:p w:rsidR="00A810A5" w:rsidRPr="00063806" w:rsidRDefault="00A810A5" w:rsidP="00063806">
      <w:pPr>
        <w:contextualSpacing/>
        <w:jc w:val="center"/>
        <w:rPr>
          <w:b/>
          <w:sz w:val="28"/>
          <w:szCs w:val="28"/>
        </w:rPr>
      </w:pPr>
    </w:p>
    <w:p w:rsidR="00177BE5" w:rsidRPr="00063806" w:rsidRDefault="00177BE5" w:rsidP="00063806">
      <w:pPr>
        <w:tabs>
          <w:tab w:val="left" w:pos="709"/>
        </w:tabs>
        <w:spacing w:after="80"/>
        <w:contextualSpacing/>
        <w:jc w:val="both"/>
        <w:rPr>
          <w:sz w:val="28"/>
          <w:szCs w:val="28"/>
          <w:highlight w:val="yellow"/>
        </w:rPr>
      </w:pPr>
      <w:proofErr w:type="gramStart"/>
      <w:r w:rsidRPr="00063806">
        <w:rPr>
          <w:sz w:val="28"/>
          <w:szCs w:val="28"/>
        </w:rPr>
        <w:t>к соглашению между орган</w:t>
      </w:r>
      <w:r w:rsidR="00DD5402">
        <w:rPr>
          <w:sz w:val="28"/>
          <w:szCs w:val="28"/>
        </w:rPr>
        <w:t>о</w:t>
      </w:r>
      <w:r w:rsidRPr="00063806">
        <w:rPr>
          <w:sz w:val="28"/>
          <w:szCs w:val="28"/>
        </w:rPr>
        <w:t xml:space="preserve">м местного самоуправления Таврического муниципального района </w:t>
      </w:r>
      <w:r w:rsidR="00097E1A">
        <w:rPr>
          <w:sz w:val="28"/>
          <w:szCs w:val="28"/>
        </w:rPr>
        <w:t xml:space="preserve">Омской области </w:t>
      </w:r>
      <w:r w:rsidRPr="00063806">
        <w:rPr>
          <w:sz w:val="28"/>
          <w:szCs w:val="28"/>
        </w:rPr>
        <w:t xml:space="preserve">и </w:t>
      </w:r>
      <w:r w:rsidR="00097E1A" w:rsidRPr="00063806">
        <w:rPr>
          <w:sz w:val="28"/>
          <w:szCs w:val="28"/>
        </w:rPr>
        <w:t>орган</w:t>
      </w:r>
      <w:r w:rsidR="00DD5402">
        <w:rPr>
          <w:sz w:val="28"/>
          <w:szCs w:val="28"/>
        </w:rPr>
        <w:t>о</w:t>
      </w:r>
      <w:r w:rsidR="00097E1A" w:rsidRPr="00063806">
        <w:rPr>
          <w:sz w:val="28"/>
          <w:szCs w:val="28"/>
        </w:rPr>
        <w:t xml:space="preserve">м местного самоуправления </w:t>
      </w:r>
      <w:r w:rsidR="005542F7">
        <w:rPr>
          <w:sz w:val="28"/>
          <w:szCs w:val="28"/>
        </w:rPr>
        <w:t>Новоуральского</w:t>
      </w:r>
      <w:r w:rsidRPr="00063806">
        <w:rPr>
          <w:sz w:val="28"/>
          <w:szCs w:val="28"/>
        </w:rPr>
        <w:t xml:space="preserve"> сельского поселения Таврического муниципального района</w:t>
      </w:r>
      <w:r w:rsidR="00097E1A">
        <w:rPr>
          <w:sz w:val="28"/>
          <w:szCs w:val="28"/>
        </w:rPr>
        <w:t xml:space="preserve"> Омской области</w:t>
      </w:r>
      <w:r w:rsidRPr="00063806">
        <w:rPr>
          <w:sz w:val="28"/>
          <w:szCs w:val="28"/>
        </w:rPr>
        <w:t xml:space="preserve"> о передаче осуществления части своих полномочий, утвержденному реше</w:t>
      </w:r>
      <w:r w:rsidR="004452E6">
        <w:rPr>
          <w:sz w:val="28"/>
          <w:szCs w:val="28"/>
        </w:rPr>
        <w:t xml:space="preserve">нием </w:t>
      </w:r>
      <w:r w:rsidR="00170709">
        <w:rPr>
          <w:sz w:val="28"/>
          <w:szCs w:val="28"/>
        </w:rPr>
        <w:t>4</w:t>
      </w:r>
      <w:r w:rsidR="005542F7">
        <w:rPr>
          <w:sz w:val="28"/>
          <w:szCs w:val="28"/>
        </w:rPr>
        <w:t>9</w:t>
      </w:r>
      <w:r w:rsidRPr="00063806">
        <w:rPr>
          <w:sz w:val="28"/>
          <w:szCs w:val="28"/>
        </w:rPr>
        <w:t xml:space="preserve"> сессии Совета Таврического муниципального района </w:t>
      </w:r>
      <w:r w:rsidR="004452E6">
        <w:rPr>
          <w:sz w:val="28"/>
          <w:szCs w:val="28"/>
        </w:rPr>
        <w:t xml:space="preserve">шестого созыва от </w:t>
      </w:r>
      <w:r w:rsidR="005542F7">
        <w:rPr>
          <w:sz w:val="28"/>
          <w:szCs w:val="28"/>
        </w:rPr>
        <w:t>18</w:t>
      </w:r>
      <w:r w:rsidR="004452E6">
        <w:rPr>
          <w:sz w:val="28"/>
          <w:szCs w:val="28"/>
        </w:rPr>
        <w:t xml:space="preserve"> </w:t>
      </w:r>
      <w:r w:rsidR="005542F7">
        <w:rPr>
          <w:sz w:val="28"/>
          <w:szCs w:val="28"/>
        </w:rPr>
        <w:t>апрел</w:t>
      </w:r>
      <w:r w:rsidR="004452E6">
        <w:rPr>
          <w:sz w:val="28"/>
          <w:szCs w:val="28"/>
        </w:rPr>
        <w:t>я 202</w:t>
      </w:r>
      <w:r w:rsidR="005542F7">
        <w:rPr>
          <w:sz w:val="28"/>
          <w:szCs w:val="28"/>
        </w:rPr>
        <w:t>4</w:t>
      </w:r>
      <w:r w:rsidRPr="00063806">
        <w:rPr>
          <w:sz w:val="28"/>
          <w:szCs w:val="28"/>
        </w:rPr>
        <w:t xml:space="preserve"> года № </w:t>
      </w:r>
      <w:r w:rsidR="005542F7">
        <w:rPr>
          <w:sz w:val="28"/>
          <w:szCs w:val="28"/>
        </w:rPr>
        <w:t>560</w:t>
      </w:r>
      <w:r w:rsidR="00DD5402">
        <w:rPr>
          <w:sz w:val="28"/>
          <w:szCs w:val="28"/>
        </w:rPr>
        <w:t xml:space="preserve"> и</w:t>
      </w:r>
      <w:r w:rsidRPr="00063806">
        <w:rPr>
          <w:sz w:val="28"/>
          <w:szCs w:val="28"/>
        </w:rPr>
        <w:t xml:space="preserve"> решением </w:t>
      </w:r>
      <w:r w:rsidR="002E7550">
        <w:rPr>
          <w:sz w:val="28"/>
          <w:szCs w:val="28"/>
        </w:rPr>
        <w:t>49</w:t>
      </w:r>
      <w:r w:rsidRPr="00063806">
        <w:rPr>
          <w:sz w:val="28"/>
          <w:szCs w:val="28"/>
        </w:rPr>
        <w:t xml:space="preserve"> сессии Совета </w:t>
      </w:r>
      <w:r w:rsidR="005542F7">
        <w:rPr>
          <w:sz w:val="28"/>
          <w:szCs w:val="28"/>
        </w:rPr>
        <w:t>Новоуральского</w:t>
      </w:r>
      <w:r w:rsidRPr="00063806">
        <w:rPr>
          <w:sz w:val="28"/>
          <w:szCs w:val="28"/>
        </w:rPr>
        <w:t xml:space="preserve"> сельского поселения Таврического муниципального района </w:t>
      </w:r>
      <w:r w:rsidR="004452E6">
        <w:rPr>
          <w:sz w:val="28"/>
          <w:szCs w:val="28"/>
        </w:rPr>
        <w:t>четвертого</w:t>
      </w:r>
      <w:r w:rsidRPr="00063806">
        <w:rPr>
          <w:sz w:val="28"/>
          <w:szCs w:val="28"/>
        </w:rPr>
        <w:t xml:space="preserve"> созыва от </w:t>
      </w:r>
      <w:r w:rsidR="004452E6" w:rsidRPr="00853381">
        <w:rPr>
          <w:sz w:val="28"/>
          <w:szCs w:val="28"/>
        </w:rPr>
        <w:t>2</w:t>
      </w:r>
      <w:r w:rsidR="002E7550">
        <w:rPr>
          <w:sz w:val="28"/>
          <w:szCs w:val="28"/>
        </w:rPr>
        <w:t>5</w:t>
      </w:r>
      <w:proofErr w:type="gramEnd"/>
      <w:r w:rsidR="004452E6" w:rsidRPr="00853381">
        <w:rPr>
          <w:sz w:val="28"/>
          <w:szCs w:val="28"/>
        </w:rPr>
        <w:t xml:space="preserve"> </w:t>
      </w:r>
      <w:r w:rsidR="002E7550">
        <w:rPr>
          <w:sz w:val="28"/>
          <w:szCs w:val="28"/>
        </w:rPr>
        <w:t>апрел</w:t>
      </w:r>
      <w:r w:rsidR="00097E1A">
        <w:rPr>
          <w:sz w:val="28"/>
          <w:szCs w:val="28"/>
        </w:rPr>
        <w:t>я</w:t>
      </w:r>
      <w:r w:rsidR="004452E6" w:rsidRPr="00853381">
        <w:rPr>
          <w:sz w:val="28"/>
          <w:szCs w:val="28"/>
        </w:rPr>
        <w:t xml:space="preserve"> 202</w:t>
      </w:r>
      <w:r w:rsidR="002E7550">
        <w:rPr>
          <w:sz w:val="28"/>
          <w:szCs w:val="28"/>
        </w:rPr>
        <w:t>4</w:t>
      </w:r>
      <w:r w:rsidR="00853381" w:rsidRPr="00853381">
        <w:rPr>
          <w:sz w:val="28"/>
          <w:szCs w:val="28"/>
        </w:rPr>
        <w:t xml:space="preserve"> года № </w:t>
      </w:r>
      <w:r w:rsidR="002E7550">
        <w:rPr>
          <w:sz w:val="28"/>
          <w:szCs w:val="28"/>
        </w:rPr>
        <w:t>390</w:t>
      </w:r>
      <w:r w:rsidR="00853381">
        <w:rPr>
          <w:sz w:val="28"/>
          <w:szCs w:val="28"/>
        </w:rPr>
        <w:t>.</w:t>
      </w:r>
    </w:p>
    <w:p w:rsidR="00177BE5" w:rsidRPr="00063806" w:rsidRDefault="00177BE5" w:rsidP="00063806">
      <w:pPr>
        <w:tabs>
          <w:tab w:val="left" w:pos="709"/>
        </w:tabs>
        <w:spacing w:after="80"/>
        <w:contextualSpacing/>
        <w:jc w:val="both"/>
        <w:rPr>
          <w:sz w:val="28"/>
          <w:szCs w:val="28"/>
        </w:rPr>
      </w:pPr>
    </w:p>
    <w:tbl>
      <w:tblPr>
        <w:tblW w:w="0" w:type="auto"/>
        <w:tblLook w:val="04A0"/>
      </w:tblPr>
      <w:tblGrid>
        <w:gridCol w:w="4798"/>
        <w:gridCol w:w="4773"/>
      </w:tblGrid>
      <w:tr w:rsidR="00177BE5" w:rsidRPr="00063806" w:rsidTr="00A810A5">
        <w:tc>
          <w:tcPr>
            <w:tcW w:w="4798" w:type="dxa"/>
          </w:tcPr>
          <w:p w:rsidR="00177BE5" w:rsidRPr="00063806" w:rsidRDefault="00177BE5" w:rsidP="00063806">
            <w:pPr>
              <w:contextualSpacing/>
              <w:rPr>
                <w:sz w:val="28"/>
                <w:szCs w:val="28"/>
              </w:rPr>
            </w:pPr>
            <w:r w:rsidRPr="00063806">
              <w:rPr>
                <w:sz w:val="28"/>
                <w:szCs w:val="28"/>
              </w:rPr>
              <w:t>р.п. Таврическое</w:t>
            </w:r>
          </w:p>
        </w:tc>
        <w:tc>
          <w:tcPr>
            <w:tcW w:w="4773" w:type="dxa"/>
          </w:tcPr>
          <w:p w:rsidR="00177BE5" w:rsidRPr="00063806" w:rsidRDefault="00177BE5" w:rsidP="00063806">
            <w:pPr>
              <w:contextualSpacing/>
              <w:jc w:val="right"/>
              <w:rPr>
                <w:sz w:val="28"/>
                <w:szCs w:val="28"/>
              </w:rPr>
            </w:pPr>
            <w:r w:rsidRPr="00063806">
              <w:rPr>
                <w:sz w:val="28"/>
                <w:szCs w:val="28"/>
              </w:rPr>
              <w:t xml:space="preserve"> </w:t>
            </w:r>
            <w:r w:rsidR="00665D11">
              <w:rPr>
                <w:sz w:val="28"/>
                <w:szCs w:val="28"/>
              </w:rPr>
              <w:t>19</w:t>
            </w:r>
            <w:r w:rsidR="004452E6">
              <w:rPr>
                <w:sz w:val="28"/>
                <w:szCs w:val="28"/>
              </w:rPr>
              <w:t>.</w:t>
            </w:r>
            <w:r w:rsidR="00665D11">
              <w:rPr>
                <w:sz w:val="28"/>
                <w:szCs w:val="28"/>
              </w:rPr>
              <w:t>12</w:t>
            </w:r>
            <w:r w:rsidR="00A67B9E" w:rsidRPr="00063806">
              <w:rPr>
                <w:sz w:val="28"/>
                <w:szCs w:val="28"/>
              </w:rPr>
              <w:t>.</w:t>
            </w:r>
            <w:r w:rsidR="004452E6">
              <w:rPr>
                <w:sz w:val="28"/>
                <w:szCs w:val="28"/>
              </w:rPr>
              <w:t>202</w:t>
            </w:r>
            <w:r w:rsidR="002E7550">
              <w:rPr>
                <w:sz w:val="28"/>
                <w:szCs w:val="28"/>
              </w:rPr>
              <w:t>4</w:t>
            </w:r>
            <w:r w:rsidRPr="00063806">
              <w:rPr>
                <w:sz w:val="28"/>
                <w:szCs w:val="28"/>
              </w:rPr>
              <w:t xml:space="preserve"> </w:t>
            </w:r>
          </w:p>
        </w:tc>
      </w:tr>
    </w:tbl>
    <w:p w:rsidR="00177BE5" w:rsidRPr="00063806" w:rsidRDefault="00177BE5" w:rsidP="00063806">
      <w:pPr>
        <w:tabs>
          <w:tab w:val="left" w:pos="709"/>
        </w:tabs>
        <w:spacing w:after="80"/>
        <w:contextualSpacing/>
        <w:jc w:val="both"/>
        <w:rPr>
          <w:sz w:val="28"/>
          <w:szCs w:val="28"/>
        </w:rPr>
      </w:pPr>
    </w:p>
    <w:p w:rsidR="00177BE5" w:rsidRDefault="00177BE5" w:rsidP="00510EB1">
      <w:pPr>
        <w:ind w:firstLine="720"/>
        <w:contextualSpacing/>
        <w:jc w:val="both"/>
        <w:rPr>
          <w:sz w:val="28"/>
          <w:szCs w:val="28"/>
        </w:rPr>
      </w:pPr>
      <w:proofErr w:type="gramStart"/>
      <w:r w:rsidRPr="00063806">
        <w:rPr>
          <w:sz w:val="28"/>
          <w:szCs w:val="28"/>
        </w:rPr>
        <w:t xml:space="preserve">Администрация Таврического муниципального района Омской области, именуемая в дальнейшем «Сторона 1», в лице Главы Таврического  муниципального района Омской области </w:t>
      </w:r>
      <w:r w:rsidR="004452E6">
        <w:rPr>
          <w:b/>
          <w:i/>
          <w:sz w:val="28"/>
          <w:szCs w:val="28"/>
        </w:rPr>
        <w:t xml:space="preserve">Баннова Игоря Анатольевича, </w:t>
      </w:r>
      <w:r w:rsidRPr="00063806">
        <w:rPr>
          <w:sz w:val="28"/>
          <w:szCs w:val="28"/>
        </w:rPr>
        <w:t xml:space="preserve">действующего на основании Устава с одной стороны и Администрация </w:t>
      </w:r>
      <w:r w:rsidR="005542F7">
        <w:rPr>
          <w:sz w:val="28"/>
          <w:szCs w:val="28"/>
        </w:rPr>
        <w:t>Новоуральского</w:t>
      </w:r>
      <w:r w:rsidRPr="00063806">
        <w:rPr>
          <w:sz w:val="28"/>
          <w:szCs w:val="28"/>
        </w:rPr>
        <w:t xml:space="preserve"> сельского поселения Таврического муниципального района Омской области, именуемая в дальне</w:t>
      </w:r>
      <w:r w:rsidR="004452E6">
        <w:rPr>
          <w:sz w:val="28"/>
          <w:szCs w:val="28"/>
        </w:rPr>
        <w:t xml:space="preserve">йшем «Сторона 2», в лице Главы </w:t>
      </w:r>
      <w:r w:rsidR="005542F7">
        <w:rPr>
          <w:sz w:val="28"/>
          <w:szCs w:val="28"/>
        </w:rPr>
        <w:t>Новоуральского</w:t>
      </w:r>
      <w:r w:rsidR="004452E6">
        <w:rPr>
          <w:sz w:val="28"/>
          <w:szCs w:val="28"/>
        </w:rPr>
        <w:t xml:space="preserve"> </w:t>
      </w:r>
      <w:r w:rsidRPr="00063806">
        <w:rPr>
          <w:sz w:val="28"/>
          <w:szCs w:val="28"/>
        </w:rPr>
        <w:t xml:space="preserve">сельского поселения </w:t>
      </w:r>
      <w:r w:rsidR="00DD5402" w:rsidRPr="00063806">
        <w:rPr>
          <w:sz w:val="28"/>
          <w:szCs w:val="28"/>
        </w:rPr>
        <w:t>Таврического муниципального района Омской области</w:t>
      </w:r>
      <w:r w:rsidR="00DD5402">
        <w:rPr>
          <w:sz w:val="28"/>
          <w:szCs w:val="28"/>
        </w:rPr>
        <w:t xml:space="preserve"> </w:t>
      </w:r>
      <w:r w:rsidR="002E7550">
        <w:rPr>
          <w:b/>
          <w:i/>
          <w:sz w:val="28"/>
          <w:szCs w:val="28"/>
        </w:rPr>
        <w:t>Кирина Евгения Викторовича</w:t>
      </w:r>
      <w:r w:rsidRPr="00063806">
        <w:rPr>
          <w:sz w:val="28"/>
          <w:szCs w:val="28"/>
        </w:rPr>
        <w:t>, действующего на</w:t>
      </w:r>
      <w:proofErr w:type="gramEnd"/>
      <w:r w:rsidRPr="00063806">
        <w:rPr>
          <w:sz w:val="28"/>
          <w:szCs w:val="28"/>
        </w:rPr>
        <w:t xml:space="preserve"> </w:t>
      </w:r>
      <w:proofErr w:type="gramStart"/>
      <w:r w:rsidRPr="00063806">
        <w:rPr>
          <w:sz w:val="28"/>
          <w:szCs w:val="28"/>
        </w:rPr>
        <w:t>основании</w:t>
      </w:r>
      <w:proofErr w:type="gramEnd"/>
      <w:r w:rsidRPr="00063806">
        <w:rPr>
          <w:sz w:val="28"/>
          <w:szCs w:val="28"/>
        </w:rPr>
        <w:t xml:space="preserve"> Устава, руководствуясь ч. 4 ст. 15 Федерального закона от 6 октября 2003 года № 131 – ФЗ «Об общих принципах организации местного самоуправления в Российской Федерации»,  заключили настоящее соглашение о нижеследующем:</w:t>
      </w:r>
    </w:p>
    <w:p w:rsidR="009956B1" w:rsidRDefault="009956B1" w:rsidP="009956B1">
      <w:pPr>
        <w:numPr>
          <w:ilvl w:val="0"/>
          <w:numId w:val="3"/>
        </w:numPr>
        <w:contextualSpacing/>
        <w:jc w:val="both"/>
        <w:rPr>
          <w:sz w:val="28"/>
          <w:szCs w:val="28"/>
        </w:rPr>
      </w:pPr>
      <w:r>
        <w:rPr>
          <w:sz w:val="28"/>
          <w:szCs w:val="28"/>
        </w:rPr>
        <w:t>Статью 1 Соглашения изложить в следующей редакции:</w:t>
      </w:r>
    </w:p>
    <w:p w:rsidR="009956B1" w:rsidRDefault="009956B1" w:rsidP="009956B1">
      <w:pPr>
        <w:ind w:firstLine="709"/>
        <w:contextualSpacing/>
        <w:jc w:val="both"/>
        <w:rPr>
          <w:sz w:val="28"/>
          <w:szCs w:val="28"/>
        </w:rPr>
      </w:pPr>
      <w:r>
        <w:rPr>
          <w:sz w:val="28"/>
          <w:szCs w:val="28"/>
        </w:rPr>
        <w:t xml:space="preserve">«1.1. </w:t>
      </w:r>
      <w:r w:rsidRPr="009956B1">
        <w:rPr>
          <w:sz w:val="28"/>
          <w:szCs w:val="28"/>
        </w:rPr>
        <w:t>Предметом настоящего Соглашения является передача в соответствии с частью 4 статьи 15 Федерального закона №131-ФЗ «Об общих принципах организации местного самоуправления в Российской Федерации» Стороне 2  части полномочий Стороны 1 (далее – полномочия) по организации в границах Новоуральского сельского поселения водоснабжения в части</w:t>
      </w:r>
      <w:r>
        <w:rPr>
          <w:sz w:val="28"/>
          <w:szCs w:val="28"/>
        </w:rPr>
        <w:t>:</w:t>
      </w:r>
    </w:p>
    <w:p w:rsidR="009956B1" w:rsidRDefault="009956B1" w:rsidP="009956B1">
      <w:pPr>
        <w:ind w:firstLine="709"/>
        <w:contextualSpacing/>
        <w:jc w:val="both"/>
        <w:rPr>
          <w:sz w:val="28"/>
          <w:szCs w:val="28"/>
        </w:rPr>
      </w:pPr>
      <w:r w:rsidRPr="009956B1">
        <w:rPr>
          <w:sz w:val="28"/>
          <w:szCs w:val="28"/>
        </w:rPr>
        <w:t xml:space="preserve"> </w:t>
      </w:r>
      <w:r>
        <w:rPr>
          <w:sz w:val="28"/>
          <w:szCs w:val="28"/>
        </w:rPr>
        <w:t xml:space="preserve">а) </w:t>
      </w:r>
      <w:r w:rsidRPr="009956B1">
        <w:rPr>
          <w:sz w:val="28"/>
          <w:szCs w:val="28"/>
        </w:rPr>
        <w:t>строительства водопроводной сети «Водопроводная сеть от ул. Школьная по ул. Степная д. Тихорецкое Таврического района Омской области», протяженностью 391,6 м</w:t>
      </w:r>
      <w:r>
        <w:rPr>
          <w:sz w:val="28"/>
          <w:szCs w:val="28"/>
        </w:rPr>
        <w:t>;</w:t>
      </w:r>
    </w:p>
    <w:p w:rsidR="00101CD7" w:rsidRDefault="00101CD7" w:rsidP="009956B1">
      <w:pPr>
        <w:ind w:firstLine="709"/>
        <w:contextualSpacing/>
        <w:jc w:val="both"/>
        <w:rPr>
          <w:sz w:val="28"/>
          <w:szCs w:val="28"/>
        </w:rPr>
      </w:pPr>
      <w:r>
        <w:rPr>
          <w:sz w:val="28"/>
          <w:szCs w:val="28"/>
        </w:rPr>
        <w:t xml:space="preserve">б) </w:t>
      </w:r>
      <w:r w:rsidRPr="00101CD7">
        <w:rPr>
          <w:sz w:val="28"/>
          <w:szCs w:val="28"/>
        </w:rPr>
        <w:t>подключение к централизованной системе холодного водоснабжения, построенной водопроводной сети в д. Тихорецкое Новоуральского сельского поселения</w:t>
      </w:r>
      <w:r>
        <w:rPr>
          <w:sz w:val="28"/>
          <w:szCs w:val="28"/>
        </w:rPr>
        <w:t>;</w:t>
      </w:r>
    </w:p>
    <w:p w:rsidR="009956B1" w:rsidRPr="00063806" w:rsidRDefault="00101CD7" w:rsidP="009956B1">
      <w:pPr>
        <w:ind w:firstLine="709"/>
        <w:contextualSpacing/>
        <w:jc w:val="both"/>
        <w:rPr>
          <w:sz w:val="28"/>
          <w:szCs w:val="28"/>
        </w:rPr>
      </w:pPr>
      <w:r>
        <w:rPr>
          <w:sz w:val="28"/>
          <w:szCs w:val="28"/>
        </w:rPr>
        <w:t>в</w:t>
      </w:r>
      <w:r w:rsidR="009956B1">
        <w:rPr>
          <w:sz w:val="28"/>
          <w:szCs w:val="28"/>
        </w:rPr>
        <w:t xml:space="preserve">) </w:t>
      </w:r>
      <w:r w:rsidR="000E56A4">
        <w:rPr>
          <w:sz w:val="28"/>
          <w:szCs w:val="28"/>
        </w:rPr>
        <w:t>р</w:t>
      </w:r>
      <w:r w:rsidR="000E56A4" w:rsidRPr="000E56A4">
        <w:rPr>
          <w:sz w:val="28"/>
          <w:szCs w:val="28"/>
        </w:rPr>
        <w:t>емонт водопроводной сети в п. Новоуральские по ул. Дружбы Новоуральского сельского поселения</w:t>
      </w:r>
      <w:proofErr w:type="gramStart"/>
      <w:r w:rsidR="000E56A4" w:rsidRPr="000E56A4">
        <w:rPr>
          <w:sz w:val="28"/>
          <w:szCs w:val="28"/>
        </w:rPr>
        <w:t>.</w:t>
      </w:r>
      <w:r w:rsidR="000E56A4">
        <w:rPr>
          <w:sz w:val="28"/>
          <w:szCs w:val="28"/>
        </w:rPr>
        <w:t>»;</w:t>
      </w:r>
      <w:proofErr w:type="gramEnd"/>
    </w:p>
    <w:p w:rsidR="00724A70" w:rsidRDefault="00177BE5" w:rsidP="002D001C">
      <w:pPr>
        <w:pStyle w:val="a4"/>
        <w:numPr>
          <w:ilvl w:val="0"/>
          <w:numId w:val="3"/>
        </w:numPr>
        <w:ind w:left="0" w:firstLine="851"/>
        <w:jc w:val="both"/>
        <w:rPr>
          <w:szCs w:val="28"/>
        </w:rPr>
      </w:pPr>
      <w:r w:rsidRPr="00063806">
        <w:rPr>
          <w:szCs w:val="28"/>
        </w:rPr>
        <w:lastRenderedPageBreak/>
        <w:t>Подпункт 1 пункта 3.1 стат</w:t>
      </w:r>
      <w:r w:rsidR="000862F8">
        <w:rPr>
          <w:szCs w:val="28"/>
        </w:rPr>
        <w:t>ьи 3 Соглашения изложить в следующей</w:t>
      </w:r>
      <w:r w:rsidRPr="00063806">
        <w:rPr>
          <w:szCs w:val="28"/>
        </w:rPr>
        <w:t xml:space="preserve"> редакции:</w:t>
      </w:r>
      <w:r w:rsidR="00D01BED" w:rsidRPr="00063806">
        <w:rPr>
          <w:szCs w:val="28"/>
        </w:rPr>
        <w:t xml:space="preserve"> </w:t>
      </w:r>
    </w:p>
    <w:p w:rsidR="003324F5" w:rsidRDefault="00177BE5" w:rsidP="003324F5">
      <w:pPr>
        <w:pStyle w:val="a4"/>
        <w:ind w:left="0" w:firstLine="851"/>
        <w:jc w:val="both"/>
        <w:rPr>
          <w:szCs w:val="28"/>
        </w:rPr>
      </w:pPr>
      <w:r w:rsidRPr="00063806">
        <w:rPr>
          <w:szCs w:val="28"/>
        </w:rPr>
        <w:t>«</w:t>
      </w:r>
      <w:r w:rsidR="00186C36" w:rsidRPr="00063806">
        <w:rPr>
          <w:szCs w:val="28"/>
        </w:rPr>
        <w:t>1</w:t>
      </w:r>
      <w:r w:rsidR="00DD5402">
        <w:rPr>
          <w:szCs w:val="28"/>
        </w:rPr>
        <w:t>)</w:t>
      </w:r>
      <w:r w:rsidR="00186C36" w:rsidRPr="00063806">
        <w:rPr>
          <w:szCs w:val="28"/>
        </w:rPr>
        <w:t xml:space="preserve"> </w:t>
      </w:r>
      <w:r w:rsidR="003324F5" w:rsidRPr="003324F5">
        <w:rPr>
          <w:szCs w:val="28"/>
        </w:rPr>
        <w:t xml:space="preserve">Перечисляет финансовые средства Стороне 2 в виде межбюджетных трансфертов из бюджета Таврического муниципального района в размере </w:t>
      </w:r>
      <w:r w:rsidR="00F64702">
        <w:rPr>
          <w:szCs w:val="28"/>
        </w:rPr>
        <w:t>1 396 311</w:t>
      </w:r>
      <w:r w:rsidR="003324F5" w:rsidRPr="003324F5">
        <w:rPr>
          <w:szCs w:val="28"/>
        </w:rPr>
        <w:t xml:space="preserve"> рублей </w:t>
      </w:r>
      <w:r w:rsidR="00F64702">
        <w:rPr>
          <w:szCs w:val="28"/>
        </w:rPr>
        <w:t>57</w:t>
      </w:r>
      <w:r w:rsidR="003324F5" w:rsidRPr="003324F5">
        <w:rPr>
          <w:szCs w:val="28"/>
        </w:rPr>
        <w:t xml:space="preserve"> копейки</w:t>
      </w:r>
      <w:r w:rsidR="00171FFB">
        <w:rPr>
          <w:szCs w:val="28"/>
        </w:rPr>
        <w:t>, на следующие мероприятия:</w:t>
      </w:r>
    </w:p>
    <w:p w:rsidR="00171FFB" w:rsidRDefault="00171FFB" w:rsidP="003324F5">
      <w:pPr>
        <w:pStyle w:val="a4"/>
        <w:ind w:left="0" w:firstLine="851"/>
        <w:jc w:val="both"/>
        <w:rPr>
          <w:szCs w:val="28"/>
        </w:rPr>
      </w:pPr>
      <w:r>
        <w:rPr>
          <w:szCs w:val="28"/>
        </w:rPr>
        <w:t xml:space="preserve">а) </w:t>
      </w:r>
      <w:r w:rsidRPr="009956B1">
        <w:rPr>
          <w:szCs w:val="28"/>
        </w:rPr>
        <w:t>строительства водопроводной сети «Водопроводная сеть от ул. Школьная по ул. Степная д. Тихорецкое Таврического района Омской области», протяженностью 391,6 м</w:t>
      </w:r>
      <w:r>
        <w:rPr>
          <w:szCs w:val="28"/>
        </w:rPr>
        <w:t>, в сумме 790 679 рублей 33 копейки;</w:t>
      </w:r>
    </w:p>
    <w:p w:rsidR="00171FFB" w:rsidRDefault="00171FFB" w:rsidP="003324F5">
      <w:pPr>
        <w:pStyle w:val="a4"/>
        <w:ind w:left="0" w:firstLine="851"/>
        <w:jc w:val="both"/>
        <w:rPr>
          <w:szCs w:val="28"/>
        </w:rPr>
      </w:pPr>
      <w:r>
        <w:rPr>
          <w:szCs w:val="28"/>
        </w:rPr>
        <w:t xml:space="preserve">б) </w:t>
      </w:r>
      <w:bookmarkStart w:id="0" w:name="_Hlk185255761"/>
      <w:r>
        <w:rPr>
          <w:szCs w:val="28"/>
        </w:rPr>
        <w:t>п</w:t>
      </w:r>
      <w:r w:rsidRPr="00171FFB">
        <w:rPr>
          <w:szCs w:val="28"/>
        </w:rPr>
        <w:t>одключение к централизованной системе холодного водоснабжения, построенной водопроводной сети в д. Тихорецкое Новоуральского сельского поселения</w:t>
      </w:r>
      <w:bookmarkEnd w:id="0"/>
      <w:r>
        <w:rPr>
          <w:szCs w:val="28"/>
        </w:rPr>
        <w:t>, в сумме 5 910 рублей 48 копеек;</w:t>
      </w:r>
    </w:p>
    <w:p w:rsidR="00171FFB" w:rsidRPr="003324F5" w:rsidRDefault="00171FFB" w:rsidP="003324F5">
      <w:pPr>
        <w:pStyle w:val="a4"/>
        <w:ind w:left="0" w:firstLine="851"/>
        <w:jc w:val="both"/>
        <w:rPr>
          <w:szCs w:val="28"/>
        </w:rPr>
      </w:pPr>
      <w:r>
        <w:rPr>
          <w:szCs w:val="28"/>
        </w:rPr>
        <w:t>в) р</w:t>
      </w:r>
      <w:r w:rsidRPr="000E56A4">
        <w:rPr>
          <w:szCs w:val="28"/>
        </w:rPr>
        <w:t>емонт водопроводной сети в п. Новоуральские по ул. Дружбы Новоуральского сельского поселения</w:t>
      </w:r>
      <w:r>
        <w:rPr>
          <w:szCs w:val="28"/>
        </w:rPr>
        <w:t>, в сумме 599 721 рубль 76 копеек.</w:t>
      </w:r>
    </w:p>
    <w:p w:rsidR="003324F5" w:rsidRDefault="003324F5" w:rsidP="00171FFB">
      <w:pPr>
        <w:pStyle w:val="a4"/>
        <w:ind w:left="0" w:firstLine="851"/>
        <w:jc w:val="both"/>
        <w:rPr>
          <w:szCs w:val="28"/>
        </w:rPr>
      </w:pPr>
      <w:proofErr w:type="gramStart"/>
      <w:r w:rsidRPr="003324F5">
        <w:rPr>
          <w:szCs w:val="28"/>
        </w:rPr>
        <w:t>Финансовые средства, указанные в п.п. 1 п. 3.1 настоящей статьи перечисляются Стороне 2 на основании ходатайства на перечисление финансовых средств от Администрации Новоуральского сельского поселения Таврического муниципального района Омской области  направленного в сектор бухгалтерского учета и отчетности Администрации Таврического муниципального района (ходатайство может быть направлено нарочно (кабинет 31 Администрации Таврического муниципального района), электронной почтой (</w:t>
      </w:r>
      <w:hyperlink r:id="rId6" w:history="1">
        <w:r w:rsidRPr="003324F5">
          <w:rPr>
            <w:rStyle w:val="a5"/>
            <w:color w:val="auto"/>
            <w:szCs w:val="28"/>
          </w:rPr>
          <w:t>tawr-adm@yandex.ru)»</w:t>
        </w:r>
      </w:hyperlink>
      <w:r w:rsidR="00586022">
        <w:rPr>
          <w:szCs w:val="28"/>
        </w:rPr>
        <w:t>.</w:t>
      </w:r>
      <w:proofErr w:type="gramEnd"/>
    </w:p>
    <w:p w:rsidR="00586022" w:rsidRDefault="00586022" w:rsidP="00586022">
      <w:pPr>
        <w:numPr>
          <w:ilvl w:val="0"/>
          <w:numId w:val="3"/>
        </w:numPr>
        <w:ind w:left="0" w:firstLine="709"/>
        <w:rPr>
          <w:sz w:val="28"/>
          <w:szCs w:val="28"/>
        </w:rPr>
      </w:pPr>
      <w:r w:rsidRPr="00586022">
        <w:rPr>
          <w:sz w:val="28"/>
          <w:szCs w:val="28"/>
        </w:rPr>
        <w:t xml:space="preserve">Статью </w:t>
      </w:r>
      <w:r>
        <w:rPr>
          <w:sz w:val="28"/>
          <w:szCs w:val="28"/>
        </w:rPr>
        <w:t>5</w:t>
      </w:r>
      <w:r w:rsidRPr="00586022">
        <w:rPr>
          <w:sz w:val="28"/>
          <w:szCs w:val="28"/>
        </w:rPr>
        <w:t xml:space="preserve"> Соглашения изложить в следующей редакции:</w:t>
      </w:r>
    </w:p>
    <w:p w:rsidR="00586022" w:rsidRPr="00586022" w:rsidRDefault="00586022" w:rsidP="00586022">
      <w:pPr>
        <w:ind w:firstLine="709"/>
        <w:jc w:val="both"/>
        <w:rPr>
          <w:sz w:val="28"/>
          <w:szCs w:val="28"/>
        </w:rPr>
      </w:pPr>
      <w:proofErr w:type="gramStart"/>
      <w:r>
        <w:rPr>
          <w:sz w:val="28"/>
          <w:szCs w:val="28"/>
        </w:rPr>
        <w:t>«</w:t>
      </w:r>
      <w:r w:rsidRPr="00586022">
        <w:rPr>
          <w:sz w:val="28"/>
          <w:szCs w:val="28"/>
        </w:rPr>
        <w:t>Ежегодный объем межбюджетных трансфертов, необходимых для осуществления переданных полномочий, определяется исходя из подготовленного локального сметного расчета на выполнение работ по строительству водопроводной сети «Водопроводная сеть от ул. Школьная по ул. Степная д. Тихорецкое Таврического района Омской области», протяженностью 391,6 м</w:t>
      </w:r>
      <w:r>
        <w:rPr>
          <w:sz w:val="28"/>
          <w:szCs w:val="28"/>
        </w:rPr>
        <w:t xml:space="preserve">, также на выполнение работ по </w:t>
      </w:r>
      <w:r w:rsidRPr="00586022">
        <w:rPr>
          <w:sz w:val="28"/>
          <w:szCs w:val="28"/>
        </w:rPr>
        <w:t>ремонт</w:t>
      </w:r>
      <w:r>
        <w:rPr>
          <w:sz w:val="28"/>
          <w:szCs w:val="28"/>
        </w:rPr>
        <w:t>у</w:t>
      </w:r>
      <w:r w:rsidRPr="00586022">
        <w:rPr>
          <w:sz w:val="28"/>
          <w:szCs w:val="28"/>
        </w:rPr>
        <w:t xml:space="preserve"> водопроводной сети в п. Новоуральские по ул. Дружбы Новоуральского сельского поселения</w:t>
      </w:r>
      <w:r>
        <w:rPr>
          <w:sz w:val="28"/>
          <w:szCs w:val="28"/>
        </w:rPr>
        <w:t>.».</w:t>
      </w:r>
      <w:proofErr w:type="gramEnd"/>
    </w:p>
    <w:p w:rsidR="00063806" w:rsidRPr="004452E6" w:rsidRDefault="00177BE5" w:rsidP="000862F8">
      <w:pPr>
        <w:numPr>
          <w:ilvl w:val="0"/>
          <w:numId w:val="3"/>
        </w:numPr>
        <w:tabs>
          <w:tab w:val="left" w:pos="720"/>
        </w:tabs>
        <w:ind w:left="0" w:firstLine="851"/>
        <w:contextualSpacing/>
        <w:jc w:val="both"/>
        <w:rPr>
          <w:sz w:val="28"/>
          <w:szCs w:val="28"/>
        </w:rPr>
      </w:pPr>
      <w:r w:rsidRPr="00063806">
        <w:rPr>
          <w:sz w:val="28"/>
          <w:szCs w:val="28"/>
        </w:rPr>
        <w:t>Положения соглашения, незатронутые настоящим дополнительным соглашением, действуют в прежней редакции.</w:t>
      </w:r>
    </w:p>
    <w:p w:rsidR="009C06D6" w:rsidRDefault="009C06D6" w:rsidP="009C06D6">
      <w:pPr>
        <w:numPr>
          <w:ilvl w:val="0"/>
          <w:numId w:val="3"/>
        </w:numPr>
        <w:ind w:left="0" w:firstLine="851"/>
        <w:contextualSpacing/>
        <w:jc w:val="both"/>
        <w:rPr>
          <w:sz w:val="28"/>
          <w:szCs w:val="28"/>
        </w:rPr>
      </w:pPr>
      <w:r w:rsidRPr="00B719B0">
        <w:rPr>
          <w:sz w:val="28"/>
          <w:szCs w:val="28"/>
        </w:rPr>
        <w:t xml:space="preserve">Настоящее </w:t>
      </w:r>
      <w:r>
        <w:rPr>
          <w:sz w:val="28"/>
          <w:szCs w:val="28"/>
        </w:rPr>
        <w:t xml:space="preserve">дополнительное </w:t>
      </w:r>
      <w:r w:rsidRPr="00B719B0">
        <w:rPr>
          <w:sz w:val="28"/>
          <w:szCs w:val="28"/>
        </w:rPr>
        <w:t xml:space="preserve">соглашение вступает в силу с момента официального обнародования в установленном порядке, после утверждения решениями Совета </w:t>
      </w:r>
      <w:r w:rsidR="005542F7">
        <w:rPr>
          <w:sz w:val="28"/>
          <w:szCs w:val="28"/>
        </w:rPr>
        <w:t>Новоуральского</w:t>
      </w:r>
      <w:r w:rsidRPr="00B719B0">
        <w:rPr>
          <w:sz w:val="28"/>
          <w:szCs w:val="28"/>
        </w:rPr>
        <w:t xml:space="preserve"> сельского поселения Таврического муниципального района Омской области и Совета Таврического муниципального района Омской области, но не ранее 01 января 2024 года и действует до 31 декабря 2024 года.</w:t>
      </w:r>
      <w:r w:rsidRPr="00063806">
        <w:rPr>
          <w:sz w:val="28"/>
          <w:szCs w:val="28"/>
        </w:rPr>
        <w:t xml:space="preserve"> </w:t>
      </w:r>
    </w:p>
    <w:p w:rsidR="00177BE5" w:rsidRPr="00063806" w:rsidRDefault="003F5F2B" w:rsidP="000862F8">
      <w:pPr>
        <w:numPr>
          <w:ilvl w:val="0"/>
          <w:numId w:val="3"/>
        </w:numPr>
        <w:ind w:left="0" w:firstLine="851"/>
        <w:contextualSpacing/>
        <w:jc w:val="both"/>
        <w:rPr>
          <w:sz w:val="28"/>
          <w:szCs w:val="28"/>
        </w:rPr>
      </w:pPr>
      <w:r w:rsidRPr="00063806">
        <w:rPr>
          <w:sz w:val="28"/>
          <w:szCs w:val="28"/>
        </w:rPr>
        <w:t xml:space="preserve"> </w:t>
      </w:r>
      <w:r w:rsidR="00177BE5" w:rsidRPr="00063806">
        <w:rPr>
          <w:sz w:val="28"/>
          <w:szCs w:val="28"/>
        </w:rPr>
        <w:t>Настоящее дополнительное соглашение составлено в двух экземплярах, имеющих равную юридическую силу по одному для каждой из сторон.</w:t>
      </w:r>
    </w:p>
    <w:p w:rsidR="00A810A5" w:rsidRPr="00063806" w:rsidRDefault="00A810A5" w:rsidP="00063806">
      <w:pPr>
        <w:contextualSpacing/>
        <w:jc w:val="center"/>
        <w:outlineLvl w:val="0"/>
        <w:rPr>
          <w:b/>
          <w:sz w:val="28"/>
          <w:szCs w:val="28"/>
        </w:rPr>
      </w:pPr>
      <w:r w:rsidRPr="00063806">
        <w:rPr>
          <w:b/>
          <w:sz w:val="28"/>
          <w:szCs w:val="28"/>
        </w:rPr>
        <w:t>Подписи сторон:</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7"/>
        <w:gridCol w:w="4927"/>
      </w:tblGrid>
      <w:tr w:rsidR="00A810A5" w:rsidRPr="00063806" w:rsidTr="0006222B">
        <w:trPr>
          <w:trHeight w:val="699"/>
        </w:trPr>
        <w:tc>
          <w:tcPr>
            <w:tcW w:w="4927" w:type="dxa"/>
            <w:tcBorders>
              <w:top w:val="nil"/>
              <w:left w:val="nil"/>
              <w:bottom w:val="nil"/>
              <w:right w:val="nil"/>
            </w:tcBorders>
          </w:tcPr>
          <w:p w:rsidR="0006222B" w:rsidRPr="00063806" w:rsidRDefault="0006222B" w:rsidP="0006222B">
            <w:pPr>
              <w:contextualSpacing/>
              <w:rPr>
                <w:b/>
                <w:sz w:val="28"/>
                <w:szCs w:val="28"/>
              </w:rPr>
            </w:pPr>
            <w:r w:rsidRPr="00063806">
              <w:rPr>
                <w:b/>
                <w:sz w:val="28"/>
                <w:szCs w:val="28"/>
              </w:rPr>
              <w:t xml:space="preserve"> «Сторона 1»</w:t>
            </w:r>
          </w:p>
          <w:p w:rsidR="0006222B" w:rsidRPr="00063806" w:rsidRDefault="0006222B" w:rsidP="0006222B">
            <w:pPr>
              <w:contextualSpacing/>
              <w:rPr>
                <w:b/>
                <w:sz w:val="28"/>
                <w:szCs w:val="28"/>
              </w:rPr>
            </w:pPr>
          </w:p>
          <w:p w:rsidR="00A810A5" w:rsidRPr="00063806" w:rsidRDefault="0006222B" w:rsidP="0006222B">
            <w:pPr>
              <w:contextualSpacing/>
              <w:rPr>
                <w:b/>
                <w:sz w:val="28"/>
                <w:szCs w:val="28"/>
                <w:u w:val="single"/>
              </w:rPr>
            </w:pPr>
            <w:r w:rsidRPr="00063806">
              <w:rPr>
                <w:b/>
                <w:sz w:val="28"/>
                <w:szCs w:val="28"/>
                <w:u w:val="single"/>
              </w:rPr>
              <w:t xml:space="preserve">_____________  </w:t>
            </w:r>
            <w:r>
              <w:rPr>
                <w:b/>
                <w:sz w:val="28"/>
                <w:szCs w:val="28"/>
                <w:u w:val="single"/>
              </w:rPr>
              <w:t>И. А. Баннов</w:t>
            </w:r>
            <w:r w:rsidRPr="00063806">
              <w:rPr>
                <w:b/>
                <w:sz w:val="28"/>
                <w:szCs w:val="28"/>
                <w:u w:val="single"/>
              </w:rPr>
              <w:t xml:space="preserve">        </w:t>
            </w:r>
            <w:r w:rsidRPr="00063806">
              <w:rPr>
                <w:b/>
                <w:sz w:val="28"/>
                <w:szCs w:val="28"/>
              </w:rPr>
              <w:t xml:space="preserve">                </w:t>
            </w:r>
          </w:p>
        </w:tc>
        <w:tc>
          <w:tcPr>
            <w:tcW w:w="4927" w:type="dxa"/>
            <w:tcBorders>
              <w:top w:val="nil"/>
              <w:left w:val="nil"/>
              <w:bottom w:val="nil"/>
              <w:right w:val="nil"/>
            </w:tcBorders>
          </w:tcPr>
          <w:p w:rsidR="0006222B" w:rsidRPr="00063806" w:rsidRDefault="007B55B0" w:rsidP="0006222B">
            <w:pPr>
              <w:contextualSpacing/>
              <w:rPr>
                <w:b/>
                <w:sz w:val="28"/>
                <w:szCs w:val="28"/>
              </w:rPr>
            </w:pPr>
            <w:r w:rsidRPr="00063806">
              <w:rPr>
                <w:b/>
                <w:sz w:val="28"/>
                <w:szCs w:val="28"/>
              </w:rPr>
              <w:t xml:space="preserve"> </w:t>
            </w:r>
            <w:r w:rsidR="0006222B" w:rsidRPr="00063806">
              <w:rPr>
                <w:b/>
                <w:sz w:val="28"/>
                <w:szCs w:val="28"/>
              </w:rPr>
              <w:t xml:space="preserve"> «Сторона 2»</w:t>
            </w:r>
          </w:p>
          <w:p w:rsidR="0006222B" w:rsidRPr="00063806" w:rsidRDefault="0006222B" w:rsidP="0006222B">
            <w:pPr>
              <w:contextualSpacing/>
              <w:rPr>
                <w:b/>
                <w:sz w:val="28"/>
                <w:szCs w:val="28"/>
              </w:rPr>
            </w:pPr>
          </w:p>
          <w:p w:rsidR="00A810A5" w:rsidRPr="00063806" w:rsidRDefault="0006222B" w:rsidP="0006222B">
            <w:pPr>
              <w:contextualSpacing/>
              <w:rPr>
                <w:b/>
                <w:sz w:val="28"/>
                <w:szCs w:val="28"/>
                <w:u w:val="single"/>
              </w:rPr>
            </w:pPr>
            <w:r w:rsidRPr="00063806">
              <w:rPr>
                <w:b/>
                <w:sz w:val="28"/>
                <w:szCs w:val="28"/>
              </w:rPr>
              <w:t xml:space="preserve">        </w:t>
            </w:r>
            <w:r w:rsidRPr="00063806">
              <w:rPr>
                <w:b/>
                <w:sz w:val="28"/>
                <w:szCs w:val="28"/>
                <w:u w:val="single"/>
              </w:rPr>
              <w:t xml:space="preserve">___________   </w:t>
            </w:r>
            <w:r w:rsidR="005542F7">
              <w:rPr>
                <w:b/>
                <w:sz w:val="28"/>
                <w:szCs w:val="28"/>
                <w:u w:val="single"/>
              </w:rPr>
              <w:t>Е. В. Кирин</w:t>
            </w:r>
          </w:p>
        </w:tc>
      </w:tr>
    </w:tbl>
    <w:p w:rsidR="00E11FEF" w:rsidRPr="00063806" w:rsidRDefault="00E11FEF" w:rsidP="00063806">
      <w:pPr>
        <w:contextualSpacing/>
        <w:jc w:val="both"/>
        <w:rPr>
          <w:sz w:val="28"/>
          <w:szCs w:val="28"/>
        </w:rPr>
      </w:pPr>
    </w:p>
    <w:sectPr w:rsidR="00E11FEF" w:rsidRPr="00063806" w:rsidSect="00171FFB">
      <w:pgSz w:w="11906" w:h="16838"/>
      <w:pgMar w:top="1021" w:right="849"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4C7F"/>
    <w:multiLevelType w:val="hybridMultilevel"/>
    <w:tmpl w:val="AD728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F12BFE"/>
    <w:multiLevelType w:val="hybridMultilevel"/>
    <w:tmpl w:val="98348392"/>
    <w:lvl w:ilvl="0" w:tplc="44501D1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C3554C2"/>
    <w:multiLevelType w:val="hybridMultilevel"/>
    <w:tmpl w:val="89341116"/>
    <w:lvl w:ilvl="0" w:tplc="0419000F">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3">
    <w:nsid w:val="515C0C77"/>
    <w:multiLevelType w:val="hybridMultilevel"/>
    <w:tmpl w:val="8AC88C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066A07"/>
    <w:multiLevelType w:val="hybridMultilevel"/>
    <w:tmpl w:val="AC189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5B41EA"/>
    <w:multiLevelType w:val="hybridMultilevel"/>
    <w:tmpl w:val="614658B6"/>
    <w:lvl w:ilvl="0" w:tplc="A66AE0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B2A4818"/>
    <w:multiLevelType w:val="hybridMultilevel"/>
    <w:tmpl w:val="1EE49924"/>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37F1A"/>
    <w:rsid w:val="00017D2C"/>
    <w:rsid w:val="00022F02"/>
    <w:rsid w:val="00035EAC"/>
    <w:rsid w:val="00041198"/>
    <w:rsid w:val="00042007"/>
    <w:rsid w:val="000427DD"/>
    <w:rsid w:val="00042A95"/>
    <w:rsid w:val="0006222B"/>
    <w:rsid w:val="00063806"/>
    <w:rsid w:val="000653F5"/>
    <w:rsid w:val="00066973"/>
    <w:rsid w:val="00070C9A"/>
    <w:rsid w:val="00070DDF"/>
    <w:rsid w:val="00071628"/>
    <w:rsid w:val="00071777"/>
    <w:rsid w:val="000727B4"/>
    <w:rsid w:val="000862F8"/>
    <w:rsid w:val="0009481A"/>
    <w:rsid w:val="00097E1A"/>
    <w:rsid w:val="000B2F77"/>
    <w:rsid w:val="000C19D2"/>
    <w:rsid w:val="000E3ABE"/>
    <w:rsid w:val="000E3B46"/>
    <w:rsid w:val="000E56A4"/>
    <w:rsid w:val="00101CD7"/>
    <w:rsid w:val="00103A9F"/>
    <w:rsid w:val="00166A61"/>
    <w:rsid w:val="00170709"/>
    <w:rsid w:val="00171FFB"/>
    <w:rsid w:val="00177BE5"/>
    <w:rsid w:val="00184F57"/>
    <w:rsid w:val="00186C36"/>
    <w:rsid w:val="00195D5A"/>
    <w:rsid w:val="001B288D"/>
    <w:rsid w:val="001B7B12"/>
    <w:rsid w:val="001D4D75"/>
    <w:rsid w:val="002061E8"/>
    <w:rsid w:val="00222C1D"/>
    <w:rsid w:val="00225F31"/>
    <w:rsid w:val="00261981"/>
    <w:rsid w:val="002664AF"/>
    <w:rsid w:val="002A5882"/>
    <w:rsid w:val="002C0C62"/>
    <w:rsid w:val="002C2A8D"/>
    <w:rsid w:val="002D001C"/>
    <w:rsid w:val="002E0ADF"/>
    <w:rsid w:val="002E7550"/>
    <w:rsid w:val="002F5179"/>
    <w:rsid w:val="00302789"/>
    <w:rsid w:val="00306BFF"/>
    <w:rsid w:val="00321B9B"/>
    <w:rsid w:val="003302CA"/>
    <w:rsid w:val="003324F5"/>
    <w:rsid w:val="00340D39"/>
    <w:rsid w:val="00360838"/>
    <w:rsid w:val="003632A9"/>
    <w:rsid w:val="00373BF2"/>
    <w:rsid w:val="00397134"/>
    <w:rsid w:val="003A7073"/>
    <w:rsid w:val="003B5325"/>
    <w:rsid w:val="003C3E72"/>
    <w:rsid w:val="003C4315"/>
    <w:rsid w:val="003F5F2B"/>
    <w:rsid w:val="00402AA9"/>
    <w:rsid w:val="00410D04"/>
    <w:rsid w:val="004165A8"/>
    <w:rsid w:val="004452E6"/>
    <w:rsid w:val="00454760"/>
    <w:rsid w:val="0045722C"/>
    <w:rsid w:val="004656B5"/>
    <w:rsid w:val="00472506"/>
    <w:rsid w:val="0047306E"/>
    <w:rsid w:val="00491457"/>
    <w:rsid w:val="004A14FC"/>
    <w:rsid w:val="004B693C"/>
    <w:rsid w:val="00500AC7"/>
    <w:rsid w:val="00510EB1"/>
    <w:rsid w:val="00510F9D"/>
    <w:rsid w:val="005208E0"/>
    <w:rsid w:val="00531015"/>
    <w:rsid w:val="005426ED"/>
    <w:rsid w:val="005542F7"/>
    <w:rsid w:val="00562A0C"/>
    <w:rsid w:val="00585281"/>
    <w:rsid w:val="00586022"/>
    <w:rsid w:val="00587492"/>
    <w:rsid w:val="005A3677"/>
    <w:rsid w:val="005A3E6A"/>
    <w:rsid w:val="005B0F60"/>
    <w:rsid w:val="005C7F6C"/>
    <w:rsid w:val="005F08C5"/>
    <w:rsid w:val="005F6730"/>
    <w:rsid w:val="00605CF6"/>
    <w:rsid w:val="006061B7"/>
    <w:rsid w:val="006114FB"/>
    <w:rsid w:val="00640F4D"/>
    <w:rsid w:val="006568EC"/>
    <w:rsid w:val="006648F2"/>
    <w:rsid w:val="00665D11"/>
    <w:rsid w:val="00681A7E"/>
    <w:rsid w:val="00683C31"/>
    <w:rsid w:val="00695A9F"/>
    <w:rsid w:val="006A136A"/>
    <w:rsid w:val="006A776D"/>
    <w:rsid w:val="006B0757"/>
    <w:rsid w:val="006C174F"/>
    <w:rsid w:val="006D325C"/>
    <w:rsid w:val="006E0846"/>
    <w:rsid w:val="00704C87"/>
    <w:rsid w:val="007063A3"/>
    <w:rsid w:val="00710311"/>
    <w:rsid w:val="00722657"/>
    <w:rsid w:val="00724A70"/>
    <w:rsid w:val="007314F2"/>
    <w:rsid w:val="00747144"/>
    <w:rsid w:val="00752033"/>
    <w:rsid w:val="007536C6"/>
    <w:rsid w:val="00774494"/>
    <w:rsid w:val="00777AE0"/>
    <w:rsid w:val="007A194D"/>
    <w:rsid w:val="007A2C11"/>
    <w:rsid w:val="007A33D4"/>
    <w:rsid w:val="007A6DF8"/>
    <w:rsid w:val="007B55B0"/>
    <w:rsid w:val="007E3B0F"/>
    <w:rsid w:val="007E635D"/>
    <w:rsid w:val="007F4943"/>
    <w:rsid w:val="00811065"/>
    <w:rsid w:val="0081198D"/>
    <w:rsid w:val="00825C22"/>
    <w:rsid w:val="00835716"/>
    <w:rsid w:val="00837789"/>
    <w:rsid w:val="00853381"/>
    <w:rsid w:val="0086292B"/>
    <w:rsid w:val="00862EC2"/>
    <w:rsid w:val="0086786E"/>
    <w:rsid w:val="008833D5"/>
    <w:rsid w:val="008A746F"/>
    <w:rsid w:val="008A7D20"/>
    <w:rsid w:val="008B0A28"/>
    <w:rsid w:val="008B5661"/>
    <w:rsid w:val="008C3DAE"/>
    <w:rsid w:val="008C7197"/>
    <w:rsid w:val="008D0C5A"/>
    <w:rsid w:val="008F696D"/>
    <w:rsid w:val="008F7FDA"/>
    <w:rsid w:val="009109C1"/>
    <w:rsid w:val="00917802"/>
    <w:rsid w:val="00921A96"/>
    <w:rsid w:val="00930C27"/>
    <w:rsid w:val="00942D29"/>
    <w:rsid w:val="00973D8E"/>
    <w:rsid w:val="009778C2"/>
    <w:rsid w:val="009956B1"/>
    <w:rsid w:val="009B5098"/>
    <w:rsid w:val="009C06D6"/>
    <w:rsid w:val="009D13E1"/>
    <w:rsid w:val="009D2039"/>
    <w:rsid w:val="009F50A4"/>
    <w:rsid w:val="00A10D04"/>
    <w:rsid w:val="00A10EA5"/>
    <w:rsid w:val="00A3758B"/>
    <w:rsid w:val="00A37F1A"/>
    <w:rsid w:val="00A46495"/>
    <w:rsid w:val="00A50371"/>
    <w:rsid w:val="00A67B9E"/>
    <w:rsid w:val="00A810A5"/>
    <w:rsid w:val="00A90DE4"/>
    <w:rsid w:val="00A941E3"/>
    <w:rsid w:val="00AA5F10"/>
    <w:rsid w:val="00AC7A1F"/>
    <w:rsid w:val="00AD0477"/>
    <w:rsid w:val="00AE6311"/>
    <w:rsid w:val="00B27475"/>
    <w:rsid w:val="00B3489D"/>
    <w:rsid w:val="00B35840"/>
    <w:rsid w:val="00B40573"/>
    <w:rsid w:val="00B46DBA"/>
    <w:rsid w:val="00B510F7"/>
    <w:rsid w:val="00B651A3"/>
    <w:rsid w:val="00B751F3"/>
    <w:rsid w:val="00B76D35"/>
    <w:rsid w:val="00B77682"/>
    <w:rsid w:val="00BB3443"/>
    <w:rsid w:val="00BB3F98"/>
    <w:rsid w:val="00BC7555"/>
    <w:rsid w:val="00BF2A5A"/>
    <w:rsid w:val="00BF3958"/>
    <w:rsid w:val="00C042E3"/>
    <w:rsid w:val="00C309FF"/>
    <w:rsid w:val="00C3106E"/>
    <w:rsid w:val="00C52E22"/>
    <w:rsid w:val="00C6157C"/>
    <w:rsid w:val="00C61C2F"/>
    <w:rsid w:val="00C64D4B"/>
    <w:rsid w:val="00C75184"/>
    <w:rsid w:val="00C95484"/>
    <w:rsid w:val="00CB684B"/>
    <w:rsid w:val="00CB70D5"/>
    <w:rsid w:val="00CF422B"/>
    <w:rsid w:val="00D01BED"/>
    <w:rsid w:val="00D031D8"/>
    <w:rsid w:val="00D16068"/>
    <w:rsid w:val="00D25DC2"/>
    <w:rsid w:val="00D32515"/>
    <w:rsid w:val="00D44E38"/>
    <w:rsid w:val="00D51F07"/>
    <w:rsid w:val="00D707B6"/>
    <w:rsid w:val="00D72E6A"/>
    <w:rsid w:val="00D757F4"/>
    <w:rsid w:val="00D75BE5"/>
    <w:rsid w:val="00D95C6A"/>
    <w:rsid w:val="00DA4899"/>
    <w:rsid w:val="00DB67AC"/>
    <w:rsid w:val="00DC263A"/>
    <w:rsid w:val="00DD0DD0"/>
    <w:rsid w:val="00DD5402"/>
    <w:rsid w:val="00E110B0"/>
    <w:rsid w:val="00E11FEF"/>
    <w:rsid w:val="00E23050"/>
    <w:rsid w:val="00E3274E"/>
    <w:rsid w:val="00E362E0"/>
    <w:rsid w:val="00E36A24"/>
    <w:rsid w:val="00E453D0"/>
    <w:rsid w:val="00E55D85"/>
    <w:rsid w:val="00E6031F"/>
    <w:rsid w:val="00E64036"/>
    <w:rsid w:val="00E70B89"/>
    <w:rsid w:val="00E733F2"/>
    <w:rsid w:val="00E75A5B"/>
    <w:rsid w:val="00E904D0"/>
    <w:rsid w:val="00E916E7"/>
    <w:rsid w:val="00E91C05"/>
    <w:rsid w:val="00EC0AC9"/>
    <w:rsid w:val="00EC5E74"/>
    <w:rsid w:val="00ED1D32"/>
    <w:rsid w:val="00ED78D7"/>
    <w:rsid w:val="00EE4EDC"/>
    <w:rsid w:val="00EF0349"/>
    <w:rsid w:val="00F0014F"/>
    <w:rsid w:val="00F05CD5"/>
    <w:rsid w:val="00F159C3"/>
    <w:rsid w:val="00F2040D"/>
    <w:rsid w:val="00F3480D"/>
    <w:rsid w:val="00F34DD4"/>
    <w:rsid w:val="00F424D9"/>
    <w:rsid w:val="00F468AA"/>
    <w:rsid w:val="00F552F5"/>
    <w:rsid w:val="00F60BB4"/>
    <w:rsid w:val="00F6240A"/>
    <w:rsid w:val="00F64702"/>
    <w:rsid w:val="00F65F7E"/>
    <w:rsid w:val="00F70B61"/>
    <w:rsid w:val="00F916B3"/>
    <w:rsid w:val="00FB059F"/>
    <w:rsid w:val="00FC3043"/>
    <w:rsid w:val="00FC6702"/>
    <w:rsid w:val="00FE5123"/>
    <w:rsid w:val="00FF0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F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A6DF8"/>
    <w:pPr>
      <w:autoSpaceDE w:val="0"/>
      <w:autoSpaceDN w:val="0"/>
      <w:adjustRightInd w:val="0"/>
    </w:pPr>
    <w:rPr>
      <w:rFonts w:ascii="Arial" w:hAnsi="Arial" w:cs="Arial"/>
      <w:b/>
      <w:bCs/>
      <w:sz w:val="22"/>
      <w:szCs w:val="22"/>
    </w:rPr>
  </w:style>
  <w:style w:type="paragraph" w:styleId="a3">
    <w:name w:val="Balloon Text"/>
    <w:basedOn w:val="a"/>
    <w:semiHidden/>
    <w:rsid w:val="00D32515"/>
    <w:rPr>
      <w:rFonts w:ascii="Tahoma" w:hAnsi="Tahoma" w:cs="Tahoma"/>
      <w:sz w:val="16"/>
      <w:szCs w:val="16"/>
    </w:rPr>
  </w:style>
  <w:style w:type="paragraph" w:styleId="a4">
    <w:name w:val="List Paragraph"/>
    <w:basedOn w:val="a"/>
    <w:uiPriority w:val="34"/>
    <w:qFormat/>
    <w:rsid w:val="00177BE5"/>
    <w:pPr>
      <w:ind w:left="720"/>
      <w:contextualSpacing/>
    </w:pPr>
    <w:rPr>
      <w:sz w:val="28"/>
    </w:rPr>
  </w:style>
  <w:style w:type="character" w:styleId="a5">
    <w:name w:val="Hyperlink"/>
    <w:uiPriority w:val="99"/>
    <w:unhideWhenUsed/>
    <w:rsid w:val="00195D5A"/>
    <w:rPr>
      <w:color w:val="0563C1"/>
      <w:u w:val="single"/>
    </w:rPr>
  </w:style>
  <w:style w:type="character" w:customStyle="1" w:styleId="a6">
    <w:name w:val="Неразрешенное упоминание"/>
    <w:uiPriority w:val="99"/>
    <w:semiHidden/>
    <w:unhideWhenUsed/>
    <w:rsid w:val="003324F5"/>
    <w:rPr>
      <w:color w:val="605E5C"/>
      <w:shd w:val="clear" w:color="auto" w:fill="E1DFDD"/>
    </w:rPr>
  </w:style>
  <w:style w:type="paragraph" w:styleId="a7">
    <w:name w:val="Body Text"/>
    <w:basedOn w:val="a"/>
    <w:link w:val="a8"/>
    <w:rsid w:val="00683C31"/>
    <w:pPr>
      <w:jc w:val="center"/>
    </w:pPr>
    <w:rPr>
      <w:sz w:val="28"/>
      <w:szCs w:val="28"/>
    </w:rPr>
  </w:style>
  <w:style w:type="character" w:customStyle="1" w:styleId="a8">
    <w:name w:val="Основной текст Знак"/>
    <w:basedOn w:val="a0"/>
    <w:link w:val="a7"/>
    <w:rsid w:val="00683C31"/>
    <w:rPr>
      <w:sz w:val="28"/>
      <w:szCs w:val="28"/>
    </w:rPr>
  </w:style>
</w:styles>
</file>

<file path=word/webSettings.xml><?xml version="1.0" encoding="utf-8"?>
<w:webSettings xmlns:r="http://schemas.openxmlformats.org/officeDocument/2006/relationships" xmlns:w="http://schemas.openxmlformats.org/wordprocessingml/2006/main">
  <w:divs>
    <w:div w:id="283459941">
      <w:bodyDiv w:val="1"/>
      <w:marLeft w:val="0"/>
      <w:marRight w:val="0"/>
      <w:marTop w:val="0"/>
      <w:marBottom w:val="0"/>
      <w:divBdr>
        <w:top w:val="none" w:sz="0" w:space="0" w:color="auto"/>
        <w:left w:val="none" w:sz="0" w:space="0" w:color="auto"/>
        <w:bottom w:val="none" w:sz="0" w:space="0" w:color="auto"/>
        <w:right w:val="none" w:sz="0" w:space="0" w:color="auto"/>
      </w:divBdr>
    </w:div>
    <w:div w:id="560217475">
      <w:bodyDiv w:val="1"/>
      <w:marLeft w:val="0"/>
      <w:marRight w:val="0"/>
      <w:marTop w:val="0"/>
      <w:marBottom w:val="0"/>
      <w:divBdr>
        <w:top w:val="none" w:sz="0" w:space="0" w:color="auto"/>
        <w:left w:val="none" w:sz="0" w:space="0" w:color="auto"/>
        <w:bottom w:val="none" w:sz="0" w:space="0" w:color="auto"/>
        <w:right w:val="none" w:sz="0" w:space="0" w:color="auto"/>
      </w:divBdr>
    </w:div>
    <w:div w:id="1651589680">
      <w:bodyDiv w:val="1"/>
      <w:marLeft w:val="0"/>
      <w:marRight w:val="0"/>
      <w:marTop w:val="0"/>
      <w:marBottom w:val="0"/>
      <w:divBdr>
        <w:top w:val="none" w:sz="0" w:space="0" w:color="auto"/>
        <w:left w:val="none" w:sz="0" w:space="0" w:color="auto"/>
        <w:bottom w:val="none" w:sz="0" w:space="0" w:color="auto"/>
        <w:right w:val="none" w:sz="0" w:space="0" w:color="auto"/>
      </w:divBdr>
    </w:div>
    <w:div w:id="2103256495">
      <w:bodyDiv w:val="1"/>
      <w:marLeft w:val="0"/>
      <w:marRight w:val="0"/>
      <w:marTop w:val="0"/>
      <w:marBottom w:val="0"/>
      <w:divBdr>
        <w:top w:val="none" w:sz="0" w:space="0" w:color="auto"/>
        <w:left w:val="none" w:sz="0" w:space="0" w:color="auto"/>
        <w:bottom w:val="none" w:sz="0" w:space="0" w:color="auto"/>
        <w:right w:val="none" w:sz="0" w:space="0" w:color="auto"/>
      </w:divBdr>
    </w:div>
    <w:div w:id="211447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wr-adm@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B4A3-BB29-4AD5-97B4-B91E3317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1034</Words>
  <Characters>5896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SibBaza</Company>
  <LinksUpToDate>false</LinksUpToDate>
  <CharactersWithSpaces>6917</CharactersWithSpaces>
  <SharedDoc>false</SharedDoc>
  <HLinks>
    <vt:vector size="6" baseType="variant">
      <vt:variant>
        <vt:i4>5111932</vt:i4>
      </vt:variant>
      <vt:variant>
        <vt:i4>0</vt:i4>
      </vt:variant>
      <vt:variant>
        <vt:i4>0</vt:i4>
      </vt:variant>
      <vt:variant>
        <vt:i4>5</vt:i4>
      </vt:variant>
      <vt:variant>
        <vt:lpwstr>mailto:tawr-adm@yandex.ru)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Gamer</dc:creator>
  <cp:lastModifiedBy>Novouralsk</cp:lastModifiedBy>
  <cp:revision>3</cp:revision>
  <cp:lastPrinted>2024-12-16T10:54:00Z</cp:lastPrinted>
  <dcterms:created xsi:type="dcterms:W3CDTF">2024-12-26T05:15:00Z</dcterms:created>
  <dcterms:modified xsi:type="dcterms:W3CDTF">2024-12-26T06:00:00Z</dcterms:modified>
</cp:coreProperties>
</file>