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01F" w:rsidRPr="0081601F" w:rsidRDefault="0081601F" w:rsidP="0081601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01F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08496D">
        <w:rPr>
          <w:rFonts w:ascii="Times New Roman" w:hAnsi="Times New Roman" w:cs="Times New Roman"/>
          <w:b/>
          <w:sz w:val="28"/>
          <w:szCs w:val="28"/>
        </w:rPr>
        <w:t>НОВОУРАЛЬСКОГО</w:t>
      </w:r>
      <w:r w:rsidRPr="0081601F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81601F" w:rsidRPr="0081601F" w:rsidRDefault="0081601F" w:rsidP="0081601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01F">
        <w:rPr>
          <w:rFonts w:ascii="Times New Roman" w:hAnsi="Times New Roman" w:cs="Times New Roman"/>
          <w:b/>
          <w:sz w:val="28"/>
          <w:szCs w:val="28"/>
        </w:rPr>
        <w:t>ТАВРИЧЕСКОГО МУНИЦИПАЛЬНОГО РАЙОНА ОМСКОЙ ОБЛАСТИ</w:t>
      </w:r>
    </w:p>
    <w:p w:rsidR="0081601F" w:rsidRPr="0081601F" w:rsidRDefault="0081601F" w:rsidP="0081601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601F" w:rsidRPr="0081601F" w:rsidRDefault="0081601F" w:rsidP="0081601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601F" w:rsidRPr="0081601F" w:rsidRDefault="0081601F" w:rsidP="0081601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01F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81601F" w:rsidRPr="0081601F" w:rsidRDefault="0081601F" w:rsidP="0081601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601F" w:rsidRPr="0081601F" w:rsidRDefault="0081601F" w:rsidP="008160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1601F">
        <w:rPr>
          <w:rFonts w:ascii="Times New Roman" w:hAnsi="Times New Roman" w:cs="Times New Roman"/>
          <w:sz w:val="28"/>
          <w:szCs w:val="28"/>
        </w:rPr>
        <w:t xml:space="preserve"> от </w:t>
      </w:r>
      <w:r w:rsidR="0008496D">
        <w:rPr>
          <w:rFonts w:ascii="Times New Roman" w:hAnsi="Times New Roman" w:cs="Times New Roman"/>
          <w:sz w:val="28"/>
          <w:szCs w:val="28"/>
        </w:rPr>
        <w:t>04</w:t>
      </w:r>
      <w:r>
        <w:rPr>
          <w:rFonts w:ascii="Times New Roman" w:hAnsi="Times New Roman" w:cs="Times New Roman"/>
          <w:sz w:val="28"/>
          <w:szCs w:val="28"/>
        </w:rPr>
        <w:t>.02.2022 года</w:t>
      </w:r>
      <w:r w:rsidRPr="0081601F">
        <w:rPr>
          <w:rFonts w:ascii="Times New Roman" w:hAnsi="Times New Roman" w:cs="Times New Roman"/>
          <w:sz w:val="28"/>
          <w:szCs w:val="28"/>
        </w:rPr>
        <w:t xml:space="preserve">    </w:t>
      </w:r>
      <w:r w:rsidRPr="0081601F">
        <w:rPr>
          <w:rFonts w:ascii="Times New Roman" w:hAnsi="Times New Roman" w:cs="Times New Roman"/>
          <w:sz w:val="28"/>
          <w:szCs w:val="28"/>
        </w:rPr>
        <w:tab/>
        <w:t xml:space="preserve">                   </w:t>
      </w:r>
      <w:r w:rsidRPr="0081601F">
        <w:rPr>
          <w:rFonts w:ascii="Times New Roman" w:hAnsi="Times New Roman" w:cs="Times New Roman"/>
          <w:sz w:val="28"/>
          <w:szCs w:val="28"/>
        </w:rPr>
        <w:tab/>
      </w:r>
      <w:r w:rsidRPr="0081601F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81601F">
        <w:rPr>
          <w:rFonts w:ascii="Times New Roman" w:hAnsi="Times New Roman" w:cs="Times New Roman"/>
          <w:sz w:val="28"/>
          <w:szCs w:val="28"/>
        </w:rPr>
        <w:t xml:space="preserve"> № </w:t>
      </w:r>
      <w:r w:rsidR="0008496D">
        <w:rPr>
          <w:rFonts w:ascii="Times New Roman" w:hAnsi="Times New Roman" w:cs="Times New Roman"/>
          <w:sz w:val="28"/>
          <w:szCs w:val="28"/>
        </w:rPr>
        <w:t>6</w:t>
      </w:r>
    </w:p>
    <w:p w:rsidR="0081601F" w:rsidRPr="0081601F" w:rsidRDefault="0008496D" w:rsidP="0081601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Новоуральский</w:t>
      </w:r>
    </w:p>
    <w:p w:rsidR="0081601F" w:rsidRDefault="0081601F" w:rsidP="0081601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601F" w:rsidRPr="0081601F" w:rsidRDefault="00A963FE" w:rsidP="008160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1601F">
        <w:rPr>
          <w:rFonts w:ascii="Times New Roman" w:hAnsi="Times New Roman" w:cs="Times New Roman"/>
          <w:sz w:val="28"/>
          <w:szCs w:val="28"/>
        </w:rPr>
        <w:t>Об утверждении Правил разработки</w:t>
      </w:r>
      <w:r w:rsidR="0081601F" w:rsidRPr="008160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601F" w:rsidRPr="0081601F" w:rsidRDefault="0081601F" w:rsidP="00A963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1601F">
        <w:rPr>
          <w:rFonts w:ascii="Times New Roman" w:hAnsi="Times New Roman" w:cs="Times New Roman"/>
          <w:sz w:val="28"/>
          <w:szCs w:val="28"/>
        </w:rPr>
        <w:t xml:space="preserve">и утверждения административных регламентов </w:t>
      </w:r>
    </w:p>
    <w:p w:rsidR="00A963FE" w:rsidRPr="0081601F" w:rsidRDefault="0081601F" w:rsidP="00A963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1601F">
        <w:rPr>
          <w:rFonts w:ascii="Times New Roman" w:hAnsi="Times New Roman" w:cs="Times New Roman"/>
          <w:sz w:val="28"/>
          <w:szCs w:val="28"/>
        </w:rPr>
        <w:t>предоставления муниципальных услуг</w:t>
      </w:r>
    </w:p>
    <w:p w:rsidR="00A963FE" w:rsidRPr="00A963FE" w:rsidRDefault="00A963FE" w:rsidP="00A963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963FE" w:rsidRPr="00A963FE" w:rsidRDefault="00A963FE" w:rsidP="00A963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963FE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A963FE" w:rsidRPr="0081601F" w:rsidRDefault="0081601F" w:rsidP="0081601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601F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27.07.2010 № 210-ФЗ «Об организации предоставления государстве</w:t>
      </w:r>
      <w:r>
        <w:rPr>
          <w:rFonts w:ascii="Times New Roman" w:hAnsi="Times New Roman" w:cs="Times New Roman"/>
          <w:sz w:val="28"/>
          <w:szCs w:val="28"/>
        </w:rPr>
        <w:t xml:space="preserve">нных и муниципальных услуг», </w:t>
      </w:r>
      <w:r w:rsidRPr="0081601F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160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Правительства РФ от 20.07.2021 № 1228 «</w:t>
      </w:r>
      <w:r w:rsidRPr="0081601F">
        <w:rPr>
          <w:rFonts w:ascii="Times New Roman" w:hAnsi="Times New Roman" w:cs="Times New Roman"/>
          <w:sz w:val="28"/>
          <w:szCs w:val="28"/>
        </w:rPr>
        <w:t>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</w:t>
      </w:r>
      <w:r>
        <w:rPr>
          <w:rFonts w:ascii="Times New Roman" w:hAnsi="Times New Roman" w:cs="Times New Roman"/>
          <w:sz w:val="28"/>
          <w:szCs w:val="28"/>
        </w:rPr>
        <w:t>вительства Российской Федерации», руководствуясь Федеральным законом от 06.10.2003 № 131-ФЗ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Уставом </w:t>
      </w:r>
      <w:r w:rsidR="0008496D">
        <w:rPr>
          <w:rFonts w:ascii="Times New Roman" w:hAnsi="Times New Roman" w:cs="Times New Roman"/>
          <w:sz w:val="28"/>
          <w:szCs w:val="28"/>
        </w:rPr>
        <w:t>Новоуральского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Таврического муниципального района Омской области, </w:t>
      </w:r>
    </w:p>
    <w:p w:rsidR="00A963FE" w:rsidRDefault="00A963FE" w:rsidP="00A963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1601F" w:rsidRDefault="0081601F" w:rsidP="0081601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01F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81601F" w:rsidRDefault="0081601F" w:rsidP="0081601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601F" w:rsidRDefault="0081601F" w:rsidP="0081601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601F">
        <w:rPr>
          <w:rFonts w:ascii="Times New Roman" w:hAnsi="Times New Roman" w:cs="Times New Roman"/>
          <w:sz w:val="28"/>
          <w:szCs w:val="28"/>
        </w:rPr>
        <w:t>1.</w:t>
      </w:r>
      <w:r w:rsidR="00351B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Утвердить Правила </w:t>
      </w:r>
      <w:r w:rsidRPr="0081601F">
        <w:rPr>
          <w:rFonts w:ascii="Times New Roman" w:hAnsi="Times New Roman" w:cs="Times New Roman"/>
          <w:sz w:val="28"/>
          <w:szCs w:val="28"/>
        </w:rPr>
        <w:t>разработки и утверждения административных регламентов предоставления муниципальных услуг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601F" w:rsidRDefault="00351BAD" w:rsidP="0081601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1601F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в порядке, предусмотренном Уставом </w:t>
      </w:r>
      <w:r w:rsidR="0008496D">
        <w:rPr>
          <w:rFonts w:ascii="Times New Roman" w:hAnsi="Times New Roman" w:cs="Times New Roman"/>
          <w:sz w:val="28"/>
          <w:szCs w:val="28"/>
        </w:rPr>
        <w:t>Новоуральского</w:t>
      </w:r>
      <w:r w:rsidR="0081601F">
        <w:rPr>
          <w:rFonts w:ascii="Times New Roman" w:hAnsi="Times New Roman" w:cs="Times New Roman"/>
          <w:sz w:val="28"/>
          <w:szCs w:val="28"/>
        </w:rPr>
        <w:t xml:space="preserve"> сельского поселения Таврического муниципального района Омской области.</w:t>
      </w:r>
    </w:p>
    <w:p w:rsidR="00351BAD" w:rsidRDefault="00351BAD" w:rsidP="0081601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51BAD" w:rsidRDefault="00351BAD" w:rsidP="0081601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51BAD" w:rsidRDefault="00351BAD" w:rsidP="0081601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1601F" w:rsidRPr="0081601F" w:rsidRDefault="00351BAD" w:rsidP="008160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                        </w:t>
      </w:r>
      <w:r w:rsidR="0008496D">
        <w:rPr>
          <w:rFonts w:ascii="Times New Roman" w:hAnsi="Times New Roman" w:cs="Times New Roman"/>
          <w:sz w:val="28"/>
          <w:szCs w:val="28"/>
        </w:rPr>
        <w:t>Е.В. Кирин</w:t>
      </w:r>
    </w:p>
    <w:p w:rsidR="00A963FE" w:rsidRDefault="00A963FE" w:rsidP="00B138B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963FE" w:rsidRDefault="00A963FE" w:rsidP="00B138B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51BAD" w:rsidRDefault="00351BAD" w:rsidP="00B138B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51BAD" w:rsidRDefault="00351BAD" w:rsidP="00B138B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51BAD" w:rsidRDefault="00351BAD" w:rsidP="00B138B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51BAD" w:rsidRDefault="00351BAD" w:rsidP="00B138B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8496D" w:rsidRDefault="0008496D" w:rsidP="00B138B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F1099" w:rsidRPr="00B138B6" w:rsidRDefault="00B138B6" w:rsidP="00B138B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138B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proofErr w:type="gramStart"/>
      <w:r w:rsidRPr="00B138B6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B138B6" w:rsidRPr="00B138B6" w:rsidRDefault="00B138B6" w:rsidP="00B138B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138B6">
        <w:rPr>
          <w:rFonts w:ascii="Times New Roman" w:hAnsi="Times New Roman" w:cs="Times New Roman"/>
          <w:sz w:val="24"/>
          <w:szCs w:val="24"/>
        </w:rPr>
        <w:t xml:space="preserve">Постановлению Администрации </w:t>
      </w:r>
    </w:p>
    <w:p w:rsidR="00B138B6" w:rsidRPr="00B138B6" w:rsidRDefault="0008496D" w:rsidP="00B138B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Новоуральского</w:t>
      </w:r>
      <w:r w:rsidR="00B138B6" w:rsidRPr="00B138B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B138B6" w:rsidRDefault="0008496D" w:rsidP="00B138B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04</w:t>
      </w:r>
      <w:r w:rsidR="00B138B6" w:rsidRPr="00B138B6">
        <w:rPr>
          <w:rFonts w:ascii="Times New Roman" w:hAnsi="Times New Roman" w:cs="Times New Roman"/>
          <w:sz w:val="24"/>
          <w:szCs w:val="24"/>
        </w:rPr>
        <w:t xml:space="preserve">.02.2022 № 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B138B6" w:rsidRPr="00B138B6" w:rsidRDefault="00B138B6" w:rsidP="00B138B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F1099" w:rsidRPr="00482FBC" w:rsidRDefault="00482FB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7"/>
      <w:bookmarkEnd w:id="0"/>
      <w:r>
        <w:rPr>
          <w:rFonts w:ascii="Times New Roman" w:hAnsi="Times New Roman" w:cs="Times New Roman"/>
          <w:sz w:val="28"/>
          <w:szCs w:val="28"/>
        </w:rPr>
        <w:t>П</w:t>
      </w:r>
      <w:r w:rsidRPr="00482FBC">
        <w:rPr>
          <w:rFonts w:ascii="Times New Roman" w:hAnsi="Times New Roman" w:cs="Times New Roman"/>
          <w:sz w:val="28"/>
          <w:szCs w:val="28"/>
        </w:rPr>
        <w:t>равила</w:t>
      </w:r>
    </w:p>
    <w:p w:rsidR="008F1099" w:rsidRPr="00482FBC" w:rsidRDefault="00482FB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82FBC">
        <w:rPr>
          <w:rFonts w:ascii="Times New Roman" w:hAnsi="Times New Roman" w:cs="Times New Roman"/>
          <w:sz w:val="28"/>
          <w:szCs w:val="28"/>
        </w:rPr>
        <w:t>разработки и утверждения административных регламентов</w:t>
      </w:r>
    </w:p>
    <w:p w:rsidR="008F1099" w:rsidRPr="00482FBC" w:rsidRDefault="00482FB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82FBC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81601F">
        <w:rPr>
          <w:rFonts w:ascii="Times New Roman" w:hAnsi="Times New Roman" w:cs="Times New Roman"/>
          <w:sz w:val="28"/>
          <w:szCs w:val="28"/>
        </w:rPr>
        <w:t>муниципальных</w:t>
      </w:r>
      <w:r w:rsidRPr="00482FBC">
        <w:rPr>
          <w:rFonts w:ascii="Times New Roman" w:hAnsi="Times New Roman" w:cs="Times New Roman"/>
          <w:sz w:val="28"/>
          <w:szCs w:val="28"/>
        </w:rPr>
        <w:t xml:space="preserve"> услуг</w:t>
      </w:r>
    </w:p>
    <w:p w:rsidR="008F1099" w:rsidRPr="00482FBC" w:rsidRDefault="008F10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1099" w:rsidRPr="00482FBC" w:rsidRDefault="008F109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82FBC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8F1099" w:rsidRPr="00902EFF" w:rsidRDefault="008F109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F1099" w:rsidRPr="00902EFF" w:rsidRDefault="008F1099" w:rsidP="00482FBC">
      <w:pPr>
        <w:pStyle w:val="ConsPlusNormal"/>
        <w:ind w:left="-567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Настоящие Правила устанавливают порядок разработки и утверждения административных регламентов предоставления </w:t>
      </w:r>
      <w:r w:rsidR="008D389C"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муниципальных</w:t>
      </w:r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 </w:t>
      </w:r>
      <w:r w:rsidR="008D389C"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Администрацией </w:t>
      </w:r>
      <w:r w:rsidR="0008496D">
        <w:rPr>
          <w:rFonts w:ascii="Times New Roman" w:hAnsi="Times New Roman" w:cs="Times New Roman"/>
          <w:color w:val="000000" w:themeColor="text1"/>
          <w:sz w:val="28"/>
          <w:szCs w:val="28"/>
        </w:rPr>
        <w:t>Новоуральского</w:t>
      </w:r>
      <w:r w:rsidR="008D389C"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Таврического муниципального района Омской области</w:t>
      </w:r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</w:t>
      </w:r>
      <w:r w:rsidR="008D389C"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D389C"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Администрация, Администрация сельского поселения</w:t>
      </w:r>
      <w:r w:rsidR="00162181"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>, орган, предоставляющий муниципальную услугу</w:t>
      </w:r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8F1099" w:rsidRPr="00902EFF" w:rsidRDefault="008F1099" w:rsidP="004B5A6B">
      <w:pPr>
        <w:pStyle w:val="ConsPlusNormal"/>
        <w:ind w:left="-567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Административные регламенты разрабатываются и утверждаются </w:t>
      </w:r>
      <w:r w:rsidR="008D389C"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Администрацией сельского поселения</w:t>
      </w:r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F1099" w:rsidRPr="00902EFF" w:rsidRDefault="008F1099" w:rsidP="004B5A6B">
      <w:pPr>
        <w:pStyle w:val="ConsPlusNormal"/>
        <w:ind w:left="-567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45"/>
      <w:bookmarkEnd w:id="1"/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Административные регламенты разрабатываются в соответствии с федеральными законами, нормативными правовыми актами Президента Российской Федерации и Правительства Российской Федерации, а также в соответствии с единым стандартом предоставления </w:t>
      </w:r>
      <w:r w:rsidR="004B5A6B"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(при его наличии) после внесения сведений о </w:t>
      </w:r>
      <w:r w:rsidR="004B5A6B"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услуге в федеральную государственную информационную систему "Федеральный реестр государственных и муниципальных услуг (функций)" (далее - реестр услуг).</w:t>
      </w:r>
    </w:p>
    <w:p w:rsidR="008F1099" w:rsidRPr="00902EFF" w:rsidRDefault="008F1099" w:rsidP="003B28F6">
      <w:pPr>
        <w:pStyle w:val="ConsPlusNormal"/>
        <w:ind w:left="-567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Разработка, согласование, проведение экспертизы и утверждение проектов административных регламентов осуществляются </w:t>
      </w:r>
      <w:r w:rsidR="003B28F6"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Администрацией сельского поселения</w:t>
      </w:r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>, и федеральным органом исполнительной власти, уполномоченным на проведение экспертизы, с использованием программно-технических средств реестра услуг.</w:t>
      </w:r>
    </w:p>
    <w:p w:rsidR="008F1099" w:rsidRPr="00902EFF" w:rsidRDefault="008F1099" w:rsidP="003B28F6">
      <w:pPr>
        <w:pStyle w:val="ConsPlusNormal"/>
        <w:ind w:left="-567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>5. Разработка административных регламентов включает следующие этапы:</w:t>
      </w:r>
    </w:p>
    <w:p w:rsidR="008F1099" w:rsidRPr="00902EFF" w:rsidRDefault="008F1099" w:rsidP="003B28F6">
      <w:pPr>
        <w:pStyle w:val="ConsPlusNormal"/>
        <w:ind w:left="-567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P50"/>
      <w:bookmarkEnd w:id="2"/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>а) внесение в реестр услуг</w:t>
      </w:r>
      <w:r w:rsidR="003B28F6"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Администрацией</w:t>
      </w:r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сведений о </w:t>
      </w:r>
      <w:r w:rsidR="003B28F6"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услуге, в том числе о логически обособленных последовательностях административных действий при ее предоставлении (далее - административные процедуры);</w:t>
      </w:r>
    </w:p>
    <w:p w:rsidR="008F1099" w:rsidRPr="00902EFF" w:rsidRDefault="008F1099" w:rsidP="003B28F6">
      <w:pPr>
        <w:pStyle w:val="ConsPlusNormal"/>
        <w:ind w:left="-567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P51"/>
      <w:bookmarkEnd w:id="3"/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преобразование сведений, указанных в </w:t>
      </w:r>
      <w:hyperlink w:anchor="P50" w:history="1">
        <w:r w:rsidRPr="00902EFF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подпункте "а"</w:t>
        </w:r>
      </w:hyperlink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пункта, в машиночитаемый вид в соответствии с требованиями, предусмотренными </w:t>
      </w:r>
      <w:hyperlink r:id="rId4" w:history="1">
        <w:r w:rsidRPr="00902EFF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3 статьи 12</w:t>
        </w:r>
      </w:hyperlink>
      <w:r w:rsidR="003B28F6"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«</w:t>
      </w:r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>Об организации предоставления госуда</w:t>
      </w:r>
      <w:r w:rsidR="003B28F6"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>рственных и муниципальных услуг»</w:t>
      </w:r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F1099" w:rsidRPr="00902EFF" w:rsidRDefault="008F1099" w:rsidP="003B28F6">
      <w:pPr>
        <w:pStyle w:val="ConsPlusNormal"/>
        <w:ind w:left="-567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автоматическое формирование из сведений, указанных в </w:t>
      </w:r>
      <w:hyperlink w:anchor="P51" w:history="1">
        <w:r w:rsidRPr="00902EFF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подпункте "б"</w:t>
        </w:r>
      </w:hyperlink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пункта, проекта административного регламента в соответствии с требованиями к структуре и содержанию административных регламентов, установленными </w:t>
      </w:r>
      <w:hyperlink w:anchor="P60" w:history="1">
        <w:r w:rsidRPr="00902EFF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разделом II</w:t>
        </w:r>
      </w:hyperlink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настоящих Правил.</w:t>
      </w:r>
    </w:p>
    <w:p w:rsidR="008F1099" w:rsidRPr="00902EFF" w:rsidRDefault="008F1099" w:rsidP="003B28F6">
      <w:pPr>
        <w:pStyle w:val="ConsPlusNormal"/>
        <w:ind w:left="-567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Сведения о </w:t>
      </w:r>
      <w:r w:rsidR="003B28F6"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услуге, указанные в </w:t>
      </w:r>
      <w:hyperlink w:anchor="P50" w:history="1">
        <w:r w:rsidRPr="00902EFF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подпункте "а" пункта 5</w:t>
        </w:r>
      </w:hyperlink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настоящих Правил, должны быть достаточны для описания:</w:t>
      </w:r>
    </w:p>
    <w:p w:rsidR="008F1099" w:rsidRPr="00902EFF" w:rsidRDefault="008F1099" w:rsidP="003B28F6">
      <w:pPr>
        <w:pStyle w:val="ConsPlusNormal"/>
        <w:ind w:left="-567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P54"/>
      <w:bookmarkEnd w:id="4"/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всех возможных категорий заявителей, обратившихся за одним результатом предоставления </w:t>
      </w:r>
      <w:r w:rsidR="00200B8D"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и объединенных общими признаками;</w:t>
      </w:r>
    </w:p>
    <w:p w:rsidR="008F1099" w:rsidRPr="00902EFF" w:rsidRDefault="008F1099" w:rsidP="00200B8D">
      <w:pPr>
        <w:pStyle w:val="ConsPlusNormal"/>
        <w:ind w:left="-567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уникальных для каждой категории заявителей, указанной в </w:t>
      </w:r>
      <w:hyperlink w:anchor="P54" w:history="1">
        <w:r w:rsidRPr="00902EFF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 втором</w:t>
        </w:r>
      </w:hyperlink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пункта, сроков и порядка осуществления административных процедур, в том числе оснований для начала административных процедур, критериев принятия решений, результатов административных процедур и способов их фиксации, сведений о составе документов и (или) информации, необходимых для предоставления </w:t>
      </w:r>
      <w:r w:rsidR="00200B8D"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услуги, основаниях для отказа в приеме таких документов и (или) информации, основаниях для приостановления предоставления </w:t>
      </w:r>
      <w:r w:rsidR="00200B8D"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услуги, критериях принятия решения о предоставлении (об отказе в предоставлении) </w:t>
      </w:r>
      <w:r w:rsidR="00200B8D"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услуги, а также максимального срока предоставления </w:t>
      </w:r>
      <w:r w:rsidR="00200B8D"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(далее - вариант предоставления </w:t>
      </w:r>
      <w:r w:rsidR="00200B8D"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услуги).</w:t>
      </w:r>
    </w:p>
    <w:p w:rsidR="008F1099" w:rsidRPr="00902EFF" w:rsidRDefault="008F1099" w:rsidP="00200B8D">
      <w:pPr>
        <w:pStyle w:val="ConsPlusNormal"/>
        <w:ind w:left="-567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Сведения о </w:t>
      </w:r>
      <w:r w:rsidR="00200B8D"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услуге, преобразованные в машиночитаемый вид в соответствии с </w:t>
      </w:r>
      <w:hyperlink w:anchor="P51" w:history="1">
        <w:r w:rsidRPr="00902EFF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подпунктом "б" пункта 5</w:t>
        </w:r>
      </w:hyperlink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настоящих Правил,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регламента.</w:t>
      </w:r>
    </w:p>
    <w:p w:rsidR="008F1099" w:rsidRPr="00902EFF" w:rsidRDefault="008F1099" w:rsidP="00200B8D">
      <w:pPr>
        <w:pStyle w:val="ConsPlusNormal"/>
        <w:ind w:left="-567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P57"/>
      <w:bookmarkEnd w:id="5"/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При разработке административных регламентов </w:t>
      </w:r>
      <w:r w:rsidR="00200B8D"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Администрация, предусматривае</w:t>
      </w:r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 оптимизацию (повышение качества) предоставления </w:t>
      </w:r>
      <w:r w:rsidR="00200B8D"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муниципальных</w:t>
      </w:r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услуг, в том числе возможность предоставления </w:t>
      </w:r>
      <w:r w:rsidR="00200B8D"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в упреждающем (</w:t>
      </w:r>
      <w:proofErr w:type="spellStart"/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>проактивном</w:t>
      </w:r>
      <w:proofErr w:type="spellEnd"/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режиме, многоканальность и экстерриториальность получения </w:t>
      </w:r>
      <w:r w:rsidR="00200B8D"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муниципальных</w:t>
      </w:r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услуг, описания всех вариантов предоставления </w:t>
      </w:r>
      <w:r w:rsidR="00200B8D"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услуги, устранение избыточных административных процедур и сроков их осуществления, а также документов и (или) информации, требуемых для получения </w:t>
      </w:r>
      <w:r w:rsidR="001F7C93"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услуги, внедрение реестровой модели предоставления </w:t>
      </w:r>
      <w:r w:rsidR="001F7C93"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муниципальных</w:t>
      </w:r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услуг, а также внедрение иных принципов предоставления </w:t>
      </w:r>
      <w:r w:rsidR="001F7C93"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муниципальных</w:t>
      </w:r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услуг, предусмотренных Федеральным </w:t>
      </w:r>
      <w:hyperlink r:id="rId5" w:history="1">
        <w:r w:rsidRPr="00902EFF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="001F7C93"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>Об организации предоставления госуда</w:t>
      </w:r>
      <w:r w:rsidR="001F7C93"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>рственных и муниципальных услуг»</w:t>
      </w:r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F1099" w:rsidRPr="00902EFF" w:rsidRDefault="008F1099" w:rsidP="001F7C93">
      <w:pPr>
        <w:pStyle w:val="ConsPlusNormal"/>
        <w:ind w:left="-567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 Наименование административных регламентов определяется </w:t>
      </w:r>
      <w:r w:rsidR="001F7C93"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Администрацией</w:t>
      </w:r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 учетом формулировки нормативного правового акта, которым предусмотрена соответствующая </w:t>
      </w:r>
      <w:r w:rsidR="001F7C93"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муниципальная</w:t>
      </w:r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услуга.</w:t>
      </w:r>
    </w:p>
    <w:p w:rsidR="008F1099" w:rsidRPr="00902EFF" w:rsidRDefault="008F1099" w:rsidP="00482FBC">
      <w:pPr>
        <w:pStyle w:val="ConsPlusNormal"/>
        <w:ind w:left="-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F1099" w:rsidRPr="00902EFF" w:rsidRDefault="008F1099" w:rsidP="00482FBC">
      <w:pPr>
        <w:pStyle w:val="ConsPlusTitle"/>
        <w:ind w:left="-567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P60"/>
      <w:bookmarkEnd w:id="6"/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>II. Требования к структуре</w:t>
      </w:r>
    </w:p>
    <w:p w:rsidR="008F1099" w:rsidRPr="00902EFF" w:rsidRDefault="008F1099" w:rsidP="00482FBC">
      <w:pPr>
        <w:pStyle w:val="ConsPlusTitle"/>
        <w:ind w:left="-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>и содержанию административных регламентов</w:t>
      </w:r>
    </w:p>
    <w:p w:rsidR="008F1099" w:rsidRPr="00902EFF" w:rsidRDefault="008F1099" w:rsidP="00482FBC">
      <w:pPr>
        <w:pStyle w:val="ConsPlusNormal"/>
        <w:ind w:left="-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F1099" w:rsidRPr="00902EFF" w:rsidRDefault="008F1099" w:rsidP="00482FBC">
      <w:pPr>
        <w:pStyle w:val="ConsPlusNormal"/>
        <w:ind w:left="-567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>9. В административный регламент включаются следующие разделы:</w:t>
      </w:r>
    </w:p>
    <w:p w:rsidR="008F1099" w:rsidRPr="00902EFF" w:rsidRDefault="008F1099" w:rsidP="001F7C93">
      <w:pPr>
        <w:pStyle w:val="ConsPlusNormal"/>
        <w:ind w:left="-567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>а) общие положения;</w:t>
      </w:r>
    </w:p>
    <w:p w:rsidR="008F1099" w:rsidRPr="00902EFF" w:rsidRDefault="008F1099" w:rsidP="001F7C93">
      <w:pPr>
        <w:pStyle w:val="ConsPlusNormal"/>
        <w:ind w:left="-567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стандарт предоставления </w:t>
      </w:r>
      <w:r w:rsidR="001F7C93"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услуги;</w:t>
      </w:r>
    </w:p>
    <w:p w:rsidR="008F1099" w:rsidRPr="00902EFF" w:rsidRDefault="008F1099" w:rsidP="001F7C93">
      <w:pPr>
        <w:pStyle w:val="ConsPlusNormal"/>
        <w:ind w:left="-567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>в) состав, последовательность и сроки выполнения административных процедур;</w:t>
      </w:r>
    </w:p>
    <w:p w:rsidR="008F1099" w:rsidRPr="00902EFF" w:rsidRDefault="008F1099" w:rsidP="001F7C93">
      <w:pPr>
        <w:pStyle w:val="ConsPlusNormal"/>
        <w:ind w:left="-567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>г) формы контроля за исполнением административного регламента;</w:t>
      </w:r>
    </w:p>
    <w:p w:rsidR="008F1099" w:rsidRPr="00902EFF" w:rsidRDefault="008F1099" w:rsidP="001F7C93">
      <w:pPr>
        <w:pStyle w:val="ConsPlusNormal"/>
        <w:ind w:left="-567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д) досудебный (внесудебный) порядок обжалования решений и действий </w:t>
      </w:r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(бездействия) органа, предоставляющего </w:t>
      </w:r>
      <w:r w:rsidR="001F7C93"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муниципальную</w:t>
      </w:r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услугу, многофункционального центра, организаций, указанных в </w:t>
      </w:r>
      <w:hyperlink r:id="rId6" w:history="1">
        <w:r w:rsidRPr="00902EFF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части 1.1 статьи 16</w:t>
        </w:r>
      </w:hyperlink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"Об организации предоставления государственных и муниципальных услуг", а также их должностных лиц, муниципальных служащих, работников.</w:t>
      </w:r>
    </w:p>
    <w:p w:rsidR="008F1099" w:rsidRPr="00902EFF" w:rsidRDefault="008F1099" w:rsidP="001F7C93">
      <w:pPr>
        <w:pStyle w:val="ConsPlusNormal"/>
        <w:ind w:left="-567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>10. В раздел "Общие положения" включаются следующие положения:</w:t>
      </w:r>
    </w:p>
    <w:p w:rsidR="008F1099" w:rsidRPr="00902EFF" w:rsidRDefault="008F1099" w:rsidP="00B177D3">
      <w:pPr>
        <w:pStyle w:val="ConsPlusNormal"/>
        <w:ind w:left="-567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>а) предмет регулирования административного регламента;</w:t>
      </w:r>
    </w:p>
    <w:p w:rsidR="008F1099" w:rsidRPr="00902EFF" w:rsidRDefault="008F1099" w:rsidP="00B177D3">
      <w:pPr>
        <w:pStyle w:val="ConsPlusNormal"/>
        <w:ind w:left="-567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>б) круг заявителей;</w:t>
      </w:r>
    </w:p>
    <w:p w:rsidR="008F1099" w:rsidRPr="00902EFF" w:rsidRDefault="008F1099" w:rsidP="00B177D3">
      <w:pPr>
        <w:pStyle w:val="ConsPlusNormal"/>
        <w:ind w:left="-567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требование предоставления заявителю </w:t>
      </w:r>
      <w:r w:rsidR="00B177D3"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в соответствии с вариантом предоставления </w:t>
      </w:r>
      <w:r w:rsidR="00B177D3"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заявитель.</w:t>
      </w:r>
    </w:p>
    <w:p w:rsidR="008F1099" w:rsidRPr="00902EFF" w:rsidRDefault="008F1099" w:rsidP="00B177D3">
      <w:pPr>
        <w:pStyle w:val="ConsPlusNormal"/>
        <w:ind w:left="-567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11. Раздел "Стандарт предоставления </w:t>
      </w:r>
      <w:r w:rsidR="00B177D3"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услуги" состоит из следующих подразделов:</w:t>
      </w:r>
    </w:p>
    <w:p w:rsidR="008F1099" w:rsidRPr="00902EFF" w:rsidRDefault="008F1099" w:rsidP="00B177D3">
      <w:pPr>
        <w:pStyle w:val="ConsPlusNormal"/>
        <w:ind w:left="-567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наименование </w:t>
      </w:r>
      <w:r w:rsidR="00B177D3"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услуги;</w:t>
      </w:r>
    </w:p>
    <w:p w:rsidR="008F1099" w:rsidRPr="00902EFF" w:rsidRDefault="008F1099" w:rsidP="00B177D3">
      <w:pPr>
        <w:pStyle w:val="ConsPlusNormal"/>
        <w:ind w:left="-567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наименование органа, предоставляющего </w:t>
      </w:r>
      <w:r w:rsidR="00B177D3"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муниципальную</w:t>
      </w:r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услугу;</w:t>
      </w:r>
    </w:p>
    <w:p w:rsidR="008F1099" w:rsidRPr="00902EFF" w:rsidRDefault="008F1099" w:rsidP="00B177D3">
      <w:pPr>
        <w:pStyle w:val="ConsPlusNormal"/>
        <w:ind w:left="-567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результат предоставления </w:t>
      </w:r>
      <w:r w:rsidR="00B177D3"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услуги;</w:t>
      </w:r>
    </w:p>
    <w:p w:rsidR="008F1099" w:rsidRPr="00902EFF" w:rsidRDefault="008F1099" w:rsidP="00B177D3">
      <w:pPr>
        <w:pStyle w:val="ConsPlusNormal"/>
        <w:ind w:left="-567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срок предоставления </w:t>
      </w:r>
      <w:r w:rsidR="00B177D3"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услуги;</w:t>
      </w:r>
    </w:p>
    <w:p w:rsidR="008F1099" w:rsidRPr="00902EFF" w:rsidRDefault="008F1099" w:rsidP="00B177D3">
      <w:pPr>
        <w:pStyle w:val="ConsPlusNormal"/>
        <w:ind w:left="-567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д) правовые основания для предоставления </w:t>
      </w:r>
      <w:r w:rsidR="00B177D3"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услуги;</w:t>
      </w:r>
    </w:p>
    <w:p w:rsidR="008F1099" w:rsidRPr="00902EFF" w:rsidRDefault="008F1099" w:rsidP="00B177D3">
      <w:pPr>
        <w:pStyle w:val="ConsPlusNormal"/>
        <w:ind w:left="-567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е) исчерпывающий перечень документов, необходимых для предоставления </w:t>
      </w:r>
      <w:r w:rsidR="00B177D3"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услуги;</w:t>
      </w:r>
    </w:p>
    <w:p w:rsidR="008F1099" w:rsidRPr="00902EFF" w:rsidRDefault="008F1099" w:rsidP="00B177D3">
      <w:pPr>
        <w:pStyle w:val="ConsPlusNormal"/>
        <w:ind w:left="-567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ж) исчерпывающий перечень оснований для отказа в приеме документов, необходимых для предоставления </w:t>
      </w:r>
      <w:r w:rsidR="00B177D3"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услуги;</w:t>
      </w:r>
    </w:p>
    <w:p w:rsidR="008F1099" w:rsidRPr="00902EFF" w:rsidRDefault="008F1099" w:rsidP="00B177D3">
      <w:pPr>
        <w:pStyle w:val="ConsPlusNormal"/>
        <w:ind w:left="-567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з) исчерпывающий перечень оснований для приостановления предоставления </w:t>
      </w:r>
      <w:r w:rsidR="00B177D3"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или отказа в предоставлении </w:t>
      </w:r>
      <w:r w:rsidR="00B177D3"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услуги;</w:t>
      </w:r>
    </w:p>
    <w:p w:rsidR="008F1099" w:rsidRPr="00902EFF" w:rsidRDefault="008F1099" w:rsidP="00B177D3">
      <w:pPr>
        <w:pStyle w:val="ConsPlusNormal"/>
        <w:ind w:left="-567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и) размер платы, взимаемой с заявителя при предоставлении </w:t>
      </w:r>
      <w:r w:rsidR="00B177D3"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услуги, и способы ее взимания;</w:t>
      </w:r>
    </w:p>
    <w:p w:rsidR="008F1099" w:rsidRPr="00902EFF" w:rsidRDefault="008F1099" w:rsidP="00B177D3">
      <w:pPr>
        <w:pStyle w:val="ConsPlusNormal"/>
        <w:ind w:left="-567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к) максимальный срок ожидания в очереди при подаче заявителем запроса о предоставлении </w:t>
      </w:r>
      <w:r w:rsidR="00B177D3"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и при получении результата предоставления </w:t>
      </w:r>
      <w:r w:rsidR="00B177D3"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услуги;</w:t>
      </w:r>
    </w:p>
    <w:p w:rsidR="008F1099" w:rsidRPr="00902EFF" w:rsidRDefault="008F1099" w:rsidP="00B177D3">
      <w:pPr>
        <w:pStyle w:val="ConsPlusNormal"/>
        <w:ind w:left="-567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л) срок регистрации запроса заявителя о предоставлении </w:t>
      </w:r>
      <w:r w:rsidR="00B177D3"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услуги;</w:t>
      </w:r>
    </w:p>
    <w:p w:rsidR="008F1099" w:rsidRPr="00902EFF" w:rsidRDefault="008F1099" w:rsidP="00B177D3">
      <w:pPr>
        <w:pStyle w:val="ConsPlusNormal"/>
        <w:ind w:left="-567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м) требования к помещениям, в которых предоставляются </w:t>
      </w:r>
      <w:r w:rsidR="00B177D3"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муниципальные</w:t>
      </w:r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услуги;</w:t>
      </w:r>
    </w:p>
    <w:p w:rsidR="008F1099" w:rsidRPr="00902EFF" w:rsidRDefault="008F1099" w:rsidP="00B177D3">
      <w:pPr>
        <w:pStyle w:val="ConsPlusNormal"/>
        <w:ind w:left="-567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н) показатели доступности и качества </w:t>
      </w:r>
      <w:r w:rsidR="00B177D3"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услуги;</w:t>
      </w:r>
    </w:p>
    <w:p w:rsidR="008F1099" w:rsidRPr="00902EFF" w:rsidRDefault="008F1099" w:rsidP="00B177D3">
      <w:pPr>
        <w:pStyle w:val="ConsPlusNormal"/>
        <w:ind w:left="-567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о) иные требования к предоставлению </w:t>
      </w:r>
      <w:r w:rsidR="00B177D3"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форме.</w:t>
      </w:r>
    </w:p>
    <w:p w:rsidR="008F1099" w:rsidRPr="00902EFF" w:rsidRDefault="008F1099" w:rsidP="00CA7792">
      <w:pPr>
        <w:pStyle w:val="ConsPlusNormal"/>
        <w:spacing w:after="240"/>
        <w:ind w:left="-567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12. Подраздел "Наименование органа, предоставляющего </w:t>
      </w:r>
      <w:r w:rsidR="00CA7792"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муниципальную</w:t>
      </w:r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услугу" должен включать следующие положения:</w:t>
      </w:r>
    </w:p>
    <w:p w:rsidR="008F1099" w:rsidRPr="00902EFF" w:rsidRDefault="008F1099" w:rsidP="00482FBC">
      <w:pPr>
        <w:pStyle w:val="ConsPlusNormal"/>
        <w:spacing w:before="220"/>
        <w:ind w:left="-567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полное наименование органа, предоставляющего </w:t>
      </w:r>
      <w:r w:rsidR="00CA7792"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муниципальную</w:t>
      </w:r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услугу;</w:t>
      </w:r>
    </w:p>
    <w:p w:rsidR="008F1099" w:rsidRPr="00902EFF" w:rsidRDefault="008F1099" w:rsidP="00CA7792">
      <w:pPr>
        <w:pStyle w:val="ConsPlusNormal"/>
        <w:ind w:left="-567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б) возможность (невозможность) принятия многофункциональным центром решения об отказе в приеме запроса и документов и (или) информации, необходимых для предоставления </w:t>
      </w:r>
      <w:r w:rsidR="00CA7792"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(в случае, если запрос о предоставлении </w:t>
      </w:r>
      <w:r w:rsidR="00CA7792"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может быть подан в многофункциональный центр).</w:t>
      </w:r>
    </w:p>
    <w:p w:rsidR="008F1099" w:rsidRPr="00902EFF" w:rsidRDefault="008F1099" w:rsidP="00CA7792">
      <w:pPr>
        <w:pStyle w:val="ConsPlusNormal"/>
        <w:ind w:left="-567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" w:name="P91"/>
      <w:bookmarkEnd w:id="7"/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13. Подраздел "Результат предоставления </w:t>
      </w:r>
      <w:r w:rsidR="00CA7792"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услуги" должен включать следующие положения:</w:t>
      </w:r>
    </w:p>
    <w:p w:rsidR="008F1099" w:rsidRPr="00902EFF" w:rsidRDefault="008F1099" w:rsidP="00CA7792">
      <w:pPr>
        <w:pStyle w:val="ConsPlusNormal"/>
        <w:ind w:left="-567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наименование результата (результатов) предоставления </w:t>
      </w:r>
      <w:r w:rsidR="00CA7792"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услуги;</w:t>
      </w:r>
    </w:p>
    <w:p w:rsidR="008F1099" w:rsidRPr="00902EFF" w:rsidRDefault="008F1099" w:rsidP="00CA7792">
      <w:pPr>
        <w:pStyle w:val="ConsPlusNormal"/>
        <w:ind w:left="-567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наименование и состав реквизитов документа, содержащего решение о предоставлении </w:t>
      </w:r>
      <w:r w:rsidR="00CA7792"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услуги, на основании которого заявителю предоставляется результат </w:t>
      </w:r>
      <w:r w:rsidR="00CA7792"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услуги;</w:t>
      </w:r>
    </w:p>
    <w:p w:rsidR="008F1099" w:rsidRPr="00902EFF" w:rsidRDefault="008F1099" w:rsidP="00CA7792">
      <w:pPr>
        <w:pStyle w:val="ConsPlusNormal"/>
        <w:ind w:left="-567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 реестровой записи о результате предоставления </w:t>
      </w:r>
      <w:r w:rsidR="00CA7792"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услуги, а также наименование информационного ресурса, в котором размещена такая реестровая запись (в случае, если результатом предоставления </w:t>
      </w:r>
      <w:r w:rsidR="00CA7792"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является реестровая запись);</w:t>
      </w:r>
    </w:p>
    <w:p w:rsidR="008F1099" w:rsidRPr="00902EFF" w:rsidRDefault="008F1099" w:rsidP="00CA7792">
      <w:pPr>
        <w:pStyle w:val="ConsPlusNormal"/>
        <w:ind w:left="-567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наименование информационной системы, в которой фиксируется факт получения заявителем результата предоставления </w:t>
      </w:r>
      <w:r w:rsidR="00CA7792"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услуги;</w:t>
      </w:r>
    </w:p>
    <w:p w:rsidR="008F1099" w:rsidRPr="00902EFF" w:rsidRDefault="008F1099" w:rsidP="00CA7792">
      <w:pPr>
        <w:pStyle w:val="ConsPlusNormal"/>
        <w:ind w:left="-567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способ получения результата предоставления </w:t>
      </w:r>
      <w:r w:rsidR="00CA7792"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услуги.</w:t>
      </w:r>
    </w:p>
    <w:p w:rsidR="008F1099" w:rsidRPr="00902EFF" w:rsidRDefault="008F1099" w:rsidP="00CA7792">
      <w:pPr>
        <w:pStyle w:val="ConsPlusNormal"/>
        <w:ind w:left="-567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14. Положения, указанные в </w:t>
      </w:r>
      <w:hyperlink w:anchor="P91" w:history="1">
        <w:r w:rsidRPr="00902EFF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13</w:t>
        </w:r>
      </w:hyperlink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настоящих Правил, приводятся для каждого варианта предоставления </w:t>
      </w:r>
      <w:r w:rsidR="00CA7792"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в содержащих описания таких вариантов подразделах административного регламента.</w:t>
      </w:r>
    </w:p>
    <w:p w:rsidR="008F1099" w:rsidRPr="00902EFF" w:rsidRDefault="008F1099" w:rsidP="00CA7792">
      <w:pPr>
        <w:pStyle w:val="ConsPlusNormal"/>
        <w:ind w:left="-567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15. Подраздел "Срок предоставления </w:t>
      </w:r>
      <w:r w:rsidR="00CA7792"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услуги" должен включать сведения о максимальном сроке предоставления </w:t>
      </w:r>
      <w:r w:rsidR="00CA7792"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услуги, который исчисляется со дня регистрации запроса и документов и (или) информации, необходимых для предоставления </w:t>
      </w:r>
      <w:r w:rsidR="00CA7792"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услуги:</w:t>
      </w:r>
    </w:p>
    <w:p w:rsidR="008F1099" w:rsidRPr="00902EFF" w:rsidRDefault="008F1099" w:rsidP="00CA7792">
      <w:pPr>
        <w:pStyle w:val="ConsPlusNormal"/>
        <w:ind w:left="-567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органе, предоставляющем </w:t>
      </w:r>
      <w:r w:rsidR="004A41EF"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муниципальную</w:t>
      </w:r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услугу, в том числе в случае, если запрос и документы и (или) информация, необходимые для предоставления </w:t>
      </w:r>
      <w:r w:rsidR="00CA7792"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услуги, поданы заявителем посредством почтового отправления в орган, предоставляющий </w:t>
      </w:r>
      <w:r w:rsidR="00CA7792"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муниципальную</w:t>
      </w:r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услугу;</w:t>
      </w:r>
    </w:p>
    <w:p w:rsidR="008F1099" w:rsidRPr="00902EFF" w:rsidRDefault="008F1099" w:rsidP="00CA7792">
      <w:pPr>
        <w:pStyle w:val="ConsPlusNormal"/>
        <w:ind w:left="-567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федеральной государственной информационной системе "Единый портал государственных и муниципальных услуг (функций)" (далее - Единый портал государственных и муниципальных услуг), на официальном сайте органа, предоставляющего </w:t>
      </w:r>
      <w:r w:rsidR="004A41EF"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муниципальную</w:t>
      </w:r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услугу;</w:t>
      </w:r>
    </w:p>
    <w:p w:rsidR="008F1099" w:rsidRPr="00902EFF" w:rsidRDefault="008F1099" w:rsidP="004A41EF">
      <w:pPr>
        <w:pStyle w:val="ConsPlusNormal"/>
        <w:ind w:left="-567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многофункциональном центре в случае, если запрос и документы и (или) информация, необходимые для предоставления </w:t>
      </w:r>
      <w:r w:rsidR="004A41EF"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услуги, поданы заявителем в многофункциональном центре.</w:t>
      </w:r>
    </w:p>
    <w:p w:rsidR="008F1099" w:rsidRPr="00902EFF" w:rsidRDefault="008F1099" w:rsidP="004A41EF">
      <w:pPr>
        <w:pStyle w:val="ConsPlusNormal"/>
        <w:ind w:left="-567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Максимальный срок предоставления </w:t>
      </w:r>
      <w:r w:rsidR="004A41EF"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для каждого варианта предоставления услуги приводится в содержащих описания таких вариантов подразделах административного регламента.</w:t>
      </w:r>
    </w:p>
    <w:p w:rsidR="008F1099" w:rsidRPr="00902EFF" w:rsidRDefault="008F1099" w:rsidP="004A41EF">
      <w:pPr>
        <w:pStyle w:val="ConsPlusNormal"/>
        <w:ind w:left="-567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16. Подраздел "Правовые основания для предоставления </w:t>
      </w:r>
      <w:r w:rsidR="004A41EF"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услуги" должен включать сведения о размещении на официальном сайте органа, предоставляющего государственную услугу, а также на Едином портале государственных и муниципальных услуг перечня нормативных правовых актов, регулирующих предоставление государственной услуги, информации о порядке </w:t>
      </w:r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досудебного (внесудебного) обжалования решений и действий (бездействия) органов, предоставляющих </w:t>
      </w:r>
      <w:r w:rsidR="004A41EF"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муниципальные</w:t>
      </w:r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услуги, а также их должностных лиц, </w:t>
      </w:r>
      <w:r w:rsidR="004A41EF"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муниципальных служащих, </w:t>
      </w:r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>работников.</w:t>
      </w:r>
    </w:p>
    <w:p w:rsidR="008F1099" w:rsidRPr="00902EFF" w:rsidRDefault="008F1099" w:rsidP="004A41EF">
      <w:pPr>
        <w:pStyle w:val="ConsPlusNormal"/>
        <w:ind w:left="-567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17. Подраздел "Исчерпывающий перечень документов, необходимых для предоставления </w:t>
      </w:r>
      <w:r w:rsidR="004A41EF"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услуги" должен включать 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 w:rsidR="004A41EF"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а также следующие положения:</w:t>
      </w:r>
    </w:p>
    <w:p w:rsidR="008F1099" w:rsidRPr="00902EFF" w:rsidRDefault="008F1099" w:rsidP="004A41EF">
      <w:pPr>
        <w:pStyle w:val="ConsPlusNormal"/>
        <w:ind w:left="-567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 и способы подачи запроса о предоставлении </w:t>
      </w:r>
      <w:r w:rsidR="004A41EF"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услуги, который должен содержать:</w:t>
      </w:r>
    </w:p>
    <w:p w:rsidR="008F1099" w:rsidRPr="00902EFF" w:rsidRDefault="008F1099" w:rsidP="004A41EF">
      <w:pPr>
        <w:pStyle w:val="ConsPlusNormal"/>
        <w:ind w:left="-567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полное наименование органа, предоставляющего </w:t>
      </w:r>
      <w:r w:rsidR="004A41EF"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муниципальную</w:t>
      </w:r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услугу;</w:t>
      </w:r>
    </w:p>
    <w:p w:rsidR="008F1099" w:rsidRPr="00902EFF" w:rsidRDefault="008F1099" w:rsidP="004A41EF">
      <w:pPr>
        <w:pStyle w:val="ConsPlusNormal"/>
        <w:ind w:left="-567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>сведения, позволяющие идентифицировать заявителя, содержащиеся в документах, предусмотренных законодательством Российской Федерации;</w:t>
      </w:r>
    </w:p>
    <w:p w:rsidR="008F1099" w:rsidRPr="00902EFF" w:rsidRDefault="008F1099" w:rsidP="004A41EF">
      <w:pPr>
        <w:pStyle w:val="ConsPlusNormal"/>
        <w:ind w:left="-567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>сведения, позволяющие идентифицировать представителя, содержащиеся в документах, предусмотренных законодательством Российской Федерации;</w:t>
      </w:r>
    </w:p>
    <w:p w:rsidR="008F1099" w:rsidRPr="00902EFF" w:rsidRDefault="008F1099" w:rsidP="004A41EF">
      <w:pPr>
        <w:pStyle w:val="ConsPlusNormal"/>
        <w:ind w:left="-567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дополнительные сведения, необходимые для предоставления государственной услуги;</w:t>
      </w:r>
    </w:p>
    <w:p w:rsidR="008F1099" w:rsidRPr="00902EFF" w:rsidRDefault="008F1099" w:rsidP="004A41EF">
      <w:pPr>
        <w:pStyle w:val="ConsPlusNormal"/>
        <w:ind w:left="-567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>перечень прилагаемых к запросу документов и (или) информации;</w:t>
      </w:r>
    </w:p>
    <w:p w:rsidR="008F1099" w:rsidRPr="00902EFF" w:rsidRDefault="008F1099" w:rsidP="004A41EF">
      <w:pPr>
        <w:pStyle w:val="ConsPlusNormal"/>
        <w:ind w:left="-567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" w:name="P111"/>
      <w:bookmarkEnd w:id="8"/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наименование документов (категорий документов), необходимых для предоставления </w:t>
      </w:r>
      <w:r w:rsidR="004A41EF"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в соответствии с нормативными правовыми актами и обязательных для представления заявителями, а также требования к представлению указанных документов (категорий документов);</w:t>
      </w:r>
    </w:p>
    <w:p w:rsidR="008F1099" w:rsidRPr="00902EFF" w:rsidRDefault="008F1099" w:rsidP="004A41EF">
      <w:pPr>
        <w:pStyle w:val="ConsPlusNormal"/>
        <w:ind w:left="-567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9" w:name="P112"/>
      <w:bookmarkEnd w:id="9"/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наименование документов (категорий документов), необходимых для предоставления </w:t>
      </w:r>
      <w:r w:rsidR="004A41EF"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в соответствии с нормативными правовыми актами и представляемых заявителями по собственной инициативе, а также требования к представлению указанных документов (категорий документов).</w:t>
      </w:r>
    </w:p>
    <w:p w:rsidR="008F1099" w:rsidRPr="00902EFF" w:rsidRDefault="008F1099" w:rsidP="004A41EF">
      <w:pPr>
        <w:pStyle w:val="ConsPlusNormal"/>
        <w:ind w:left="-567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Формы запроса и иных документов, подаваемых заявителем в связи с предоставлением </w:t>
      </w:r>
      <w:r w:rsidR="004A41EF"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услуги, приводятся в качестве приложений к административному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Федерации.</w:t>
      </w:r>
    </w:p>
    <w:p w:rsidR="008F1099" w:rsidRPr="00902EFF" w:rsidRDefault="008F1099" w:rsidP="004A41EF">
      <w:pPr>
        <w:pStyle w:val="ConsPlusNormal"/>
        <w:ind w:left="-567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Исчерпывающий перечень документов, указанных в </w:t>
      </w:r>
      <w:hyperlink w:anchor="P111" w:history="1">
        <w:r w:rsidRPr="00902EFF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абзацах восьмом</w:t>
        </w:r>
      </w:hyperlink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112" w:history="1">
        <w:r w:rsidRPr="00902EFF">
          <w:rPr>
            <w:rFonts w:ascii="Times New Roman" w:hAnsi="Times New Roman" w:cs="Times New Roman"/>
            <w:color w:val="000000" w:themeColor="text1"/>
            <w:sz w:val="28"/>
            <w:szCs w:val="28"/>
          </w:rPr>
          <w:t>девятом</w:t>
        </w:r>
      </w:hyperlink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пункта, приводится для каждого варианта предоставления </w:t>
      </w:r>
      <w:r w:rsidR="004A41EF"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в содержащих описания таких вариантов подразделах административного регламента.</w:t>
      </w:r>
    </w:p>
    <w:p w:rsidR="008F1099" w:rsidRPr="00902EFF" w:rsidRDefault="008F1099" w:rsidP="004A41EF">
      <w:pPr>
        <w:pStyle w:val="ConsPlusNormal"/>
        <w:ind w:left="-567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18. Подраздел "Исчерпывающий перечень оснований для отказа в приеме документов, необходимых для предоставления </w:t>
      </w:r>
      <w:r w:rsidR="004A41EF"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услуги" должен включать информацию об исчерпывающем перечне таких оснований.</w:t>
      </w:r>
    </w:p>
    <w:p w:rsidR="008F1099" w:rsidRPr="00902EFF" w:rsidRDefault="008F1099" w:rsidP="004A41EF">
      <w:pPr>
        <w:pStyle w:val="ConsPlusNormal"/>
        <w:ind w:left="-567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Исчерпывающий перечень оснований для каждого варианта предоставления </w:t>
      </w:r>
      <w:r w:rsidR="004A41EF"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приводится в содержащих описания таких вариантов </w:t>
      </w:r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подразделах административного регламента. В случае отсутствия таких оснований следует прямо указать в тексте административного регламента на их отсутствие.</w:t>
      </w:r>
    </w:p>
    <w:p w:rsidR="008F1099" w:rsidRPr="00902EFF" w:rsidRDefault="008F1099" w:rsidP="004A41EF">
      <w:pPr>
        <w:pStyle w:val="ConsPlusNormal"/>
        <w:ind w:left="-567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19. Подраздел "Исчерпывающий перечень оснований для приостановления предоставления </w:t>
      </w:r>
      <w:r w:rsidR="004A41EF"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или отказа в предоставлении </w:t>
      </w:r>
      <w:r w:rsidR="004A41EF"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услуги" должен включать следующие положения:</w:t>
      </w:r>
    </w:p>
    <w:p w:rsidR="008F1099" w:rsidRPr="00902EFF" w:rsidRDefault="008F1099" w:rsidP="004A41EF">
      <w:pPr>
        <w:pStyle w:val="ConsPlusNormal"/>
        <w:ind w:left="-567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0" w:name="P118"/>
      <w:bookmarkEnd w:id="10"/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исчерпывающий перечень оснований для приостановления предоставления </w:t>
      </w:r>
      <w:r w:rsidR="004A41EF"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в случае, если возможность приостановления </w:t>
      </w:r>
      <w:r w:rsidR="004A41EF"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предусмотрена законодательством Российской Федерации;</w:t>
      </w:r>
    </w:p>
    <w:p w:rsidR="008F1099" w:rsidRPr="00902EFF" w:rsidRDefault="008F1099" w:rsidP="004A41EF">
      <w:pPr>
        <w:pStyle w:val="ConsPlusNormal"/>
        <w:ind w:left="-567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1" w:name="P119"/>
      <w:bookmarkEnd w:id="11"/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исчерпывающий перечень оснований для отказа в предоставлении </w:t>
      </w:r>
      <w:r w:rsidR="004A41EF"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услуги.</w:t>
      </w:r>
    </w:p>
    <w:p w:rsidR="008F1099" w:rsidRPr="00902EFF" w:rsidRDefault="008F1099" w:rsidP="004A41EF">
      <w:pPr>
        <w:pStyle w:val="ConsPlusNormal"/>
        <w:ind w:left="-567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2" w:name="P120"/>
      <w:bookmarkEnd w:id="12"/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каждого основания, включенного в перечни, указанные в </w:t>
      </w:r>
      <w:hyperlink w:anchor="P118" w:history="1">
        <w:r w:rsidRPr="00902EFF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абзацах втором</w:t>
        </w:r>
      </w:hyperlink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119" w:history="1">
        <w:r w:rsidRPr="00902EFF">
          <w:rPr>
            <w:rFonts w:ascii="Times New Roman" w:hAnsi="Times New Roman" w:cs="Times New Roman"/>
            <w:color w:val="000000" w:themeColor="text1"/>
            <w:sz w:val="28"/>
            <w:szCs w:val="28"/>
          </w:rPr>
          <w:t>третьем</w:t>
        </w:r>
      </w:hyperlink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пункта, предусматриваются соответственно критерии принятия решения о предоставлении (об отказе в предоставлении) </w:t>
      </w:r>
      <w:r w:rsidR="004A41EF"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и критерии принятия решения о приостановлении предоставления </w:t>
      </w:r>
      <w:r w:rsidR="004A41EF"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услуги, включаемые в состав описания соответствующих административных процедур.</w:t>
      </w:r>
    </w:p>
    <w:p w:rsidR="008F1099" w:rsidRPr="00902EFF" w:rsidRDefault="008F1099" w:rsidP="004A41EF">
      <w:pPr>
        <w:pStyle w:val="ConsPlusNormal"/>
        <w:ind w:left="-567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Исчерпывающий перечень оснований, предусмотренных </w:t>
      </w:r>
      <w:hyperlink w:anchor="P118" w:history="1">
        <w:r w:rsidRPr="00902EFF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абзацами вторым</w:t>
        </w:r>
      </w:hyperlink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119" w:history="1">
        <w:r w:rsidRPr="00902EFF">
          <w:rPr>
            <w:rFonts w:ascii="Times New Roman" w:hAnsi="Times New Roman" w:cs="Times New Roman"/>
            <w:color w:val="000000" w:themeColor="text1"/>
            <w:sz w:val="28"/>
            <w:szCs w:val="28"/>
          </w:rPr>
          <w:t>третьим</w:t>
        </w:r>
      </w:hyperlink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пункта, приводится для каждого варианта предоставления </w:t>
      </w:r>
      <w:r w:rsidR="004A41EF"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в содержащих описания таких вариантов подразделах административного регламента. В случае отсутствия таких оснований следует прямо указать в тексте административного регламента на их отсутствие.</w:t>
      </w:r>
    </w:p>
    <w:p w:rsidR="008F1099" w:rsidRPr="00902EFF" w:rsidRDefault="008F1099" w:rsidP="004A41EF">
      <w:pPr>
        <w:pStyle w:val="ConsPlusNormal"/>
        <w:ind w:left="-567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20. В подраздел "Размер платы, взимаемой с заявителя при предоставлении </w:t>
      </w:r>
      <w:r w:rsidR="004A41EF"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услуги, и способы ее взимания" включаются следующие положения:</w:t>
      </w:r>
    </w:p>
    <w:p w:rsidR="008F1099" w:rsidRPr="00902EFF" w:rsidRDefault="008F1099" w:rsidP="004A41EF">
      <w:pPr>
        <w:pStyle w:val="ConsPlusNormal"/>
        <w:ind w:left="-567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сведения о размещении на Едином портале государственных и муниципальных услуг информации о размере государственной пошлины или иной платы, взимаемой за предоставление </w:t>
      </w:r>
      <w:r w:rsidR="004A41EF"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услуги;</w:t>
      </w:r>
    </w:p>
    <w:p w:rsidR="008F1099" w:rsidRPr="00902EFF" w:rsidRDefault="008F1099" w:rsidP="004A41EF">
      <w:pPr>
        <w:pStyle w:val="ConsPlusNormal"/>
        <w:ind w:left="-567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>б) порядок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</w:p>
    <w:p w:rsidR="008F1099" w:rsidRPr="00902EFF" w:rsidRDefault="008F1099" w:rsidP="004A41EF">
      <w:pPr>
        <w:pStyle w:val="ConsPlusNormal"/>
        <w:ind w:left="-567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21. В подраздел "Требования к помещениям, в которых предоставляются </w:t>
      </w:r>
      <w:r w:rsidR="00261F66"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муниципальные</w:t>
      </w:r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услуги" включаются требования, которым должны соответствовать такие помещения, в том числе зал ожидания, места для заполнения запросов о предоставлении </w:t>
      </w:r>
      <w:r w:rsidR="00261F66"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услуги, информационные стенды с образцами их заполнения и перечнем документов и (или) информации, необходимые для предоставления каждой </w:t>
      </w:r>
      <w:r w:rsidR="00261F66"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8F1099" w:rsidRPr="00902EFF" w:rsidRDefault="008F1099" w:rsidP="00261F66">
      <w:pPr>
        <w:pStyle w:val="ConsPlusNormal"/>
        <w:ind w:left="-567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22. В подраздел "Показатели качества и доступности </w:t>
      </w:r>
      <w:r w:rsidR="00261F66"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услуги" включается перечень показателей качества и доступности </w:t>
      </w:r>
      <w:r w:rsidR="00261F66"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услуги, </w:t>
      </w:r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 том числе доступность электронных форм документов, необходимых для предоставления услуги, возможность подачи запроса на получение </w:t>
      </w:r>
      <w:r w:rsidR="00261F66"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и документов в электронной форме, своевременное предоставление </w:t>
      </w:r>
      <w:r w:rsidR="00261F66"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(отсутствие нарушений сроков предоставления </w:t>
      </w:r>
      <w:r w:rsidR="00261F66"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услуги), предоставление </w:t>
      </w:r>
      <w:r w:rsidR="00261F66"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в соответствии с вариантом предоставления </w:t>
      </w:r>
      <w:r w:rsidR="00261F66"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услуги, доступность инструментов совершения в электронном виде платежей, необходимых для получения </w:t>
      </w:r>
      <w:r w:rsidR="00261F66"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услуги, удобство информирования заявителя о ходе предоставления </w:t>
      </w:r>
      <w:r w:rsidR="00261F66"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услуги, а также получения результата предоставления услуги.</w:t>
      </w:r>
    </w:p>
    <w:p w:rsidR="008F1099" w:rsidRPr="00902EFF" w:rsidRDefault="008F1099" w:rsidP="00261F66">
      <w:pPr>
        <w:pStyle w:val="ConsPlusNormal"/>
        <w:ind w:left="-567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23. В подраздел "Иные требования к предоставлению </w:t>
      </w:r>
      <w:r w:rsidR="00261F66"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услуги" включаются следующие положения:</w:t>
      </w:r>
    </w:p>
    <w:p w:rsidR="008F1099" w:rsidRPr="00902EFF" w:rsidRDefault="008F1099" w:rsidP="00261F66">
      <w:pPr>
        <w:pStyle w:val="ConsPlusNormal"/>
        <w:ind w:left="-567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3" w:name="P128"/>
      <w:bookmarkEnd w:id="13"/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перечень услуг, которые являются необходимыми и обязательными для предоставления </w:t>
      </w:r>
      <w:r w:rsidR="00261F66"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услуги;</w:t>
      </w:r>
    </w:p>
    <w:p w:rsidR="008F1099" w:rsidRPr="00902EFF" w:rsidRDefault="008F1099" w:rsidP="00261F66">
      <w:pPr>
        <w:pStyle w:val="ConsPlusNormal"/>
        <w:ind w:left="-567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размер платы за предоставление указанных в </w:t>
      </w:r>
      <w:hyperlink w:anchor="P128" w:history="1">
        <w:r w:rsidRPr="00902EFF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подпункте "а"</w:t>
        </w:r>
      </w:hyperlink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пункта услуг в случаях, когда размер платы установлен законодательством Российской Федерации;</w:t>
      </w:r>
    </w:p>
    <w:p w:rsidR="008F1099" w:rsidRPr="00902EFF" w:rsidRDefault="008F1099" w:rsidP="00261F66">
      <w:pPr>
        <w:pStyle w:val="ConsPlusNormal"/>
        <w:ind w:left="-567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перечень информационных систем, используемых для предоставления </w:t>
      </w:r>
      <w:r w:rsidR="00261F66"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услуги.</w:t>
      </w:r>
    </w:p>
    <w:p w:rsidR="008F1099" w:rsidRPr="00902EFF" w:rsidRDefault="008F1099" w:rsidP="00261F66">
      <w:pPr>
        <w:pStyle w:val="ConsPlusNormal"/>
        <w:ind w:left="-567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>24. Раздел "Состав, последовательность и сроки выполнения административных процедур" определяет требования к порядку выполнения административных процедур (действий), в том числе особенности выполнения административных процедур (действий) в электронной форме, особенности выполнения административных процедур (действий) в многофункциональных центрах и должен содержать следующие подразделы:</w:t>
      </w:r>
    </w:p>
    <w:p w:rsidR="008F1099" w:rsidRPr="00902EFF" w:rsidRDefault="008F1099" w:rsidP="00261F66">
      <w:pPr>
        <w:pStyle w:val="ConsPlusNormal"/>
        <w:ind w:left="-567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4" w:name="P132"/>
      <w:bookmarkEnd w:id="14"/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перечень вариантов предоставления </w:t>
      </w:r>
      <w:r w:rsidR="00261F66"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услуги, включающий в том числе варианты предоставления </w:t>
      </w:r>
      <w:r w:rsidR="00261F66"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услуги, необходимый для исправления допущенных опечаток и ошибок в выданных в результате предоставления </w:t>
      </w:r>
      <w:r w:rsidR="00261F66"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документах и созданных реестровых записях,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 услуги без рассмотрения (при необходимости);</w:t>
      </w:r>
    </w:p>
    <w:p w:rsidR="008F1099" w:rsidRPr="00902EFF" w:rsidRDefault="008F1099" w:rsidP="00261F66">
      <w:pPr>
        <w:pStyle w:val="ConsPlusNormal"/>
        <w:ind w:left="-567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>б) описание административной процедуры профилирования заявителя;</w:t>
      </w:r>
    </w:p>
    <w:p w:rsidR="008F1099" w:rsidRPr="00902EFF" w:rsidRDefault="008F1099" w:rsidP="00261F66">
      <w:pPr>
        <w:pStyle w:val="ConsPlusNormal"/>
        <w:ind w:left="-567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подразделы, содержащие описание вариантов предоставления </w:t>
      </w:r>
      <w:r w:rsidR="00261F66"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услуги.</w:t>
      </w:r>
    </w:p>
    <w:p w:rsidR="008F1099" w:rsidRPr="00902EFF" w:rsidRDefault="008F1099" w:rsidP="00261F66">
      <w:pPr>
        <w:pStyle w:val="ConsPlusNormal"/>
        <w:ind w:left="-567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25.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</w:t>
      </w:r>
      <w:r w:rsidR="00261F66"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услуги.</w:t>
      </w:r>
    </w:p>
    <w:p w:rsidR="008F1099" w:rsidRPr="00902EFF" w:rsidRDefault="008F1099" w:rsidP="00261F66">
      <w:pPr>
        <w:pStyle w:val="ConsPlusNormal"/>
        <w:ind w:left="-567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приложении к административному регламенту приводится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</w:t>
      </w:r>
      <w:r w:rsidR="00261F66"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услуги.</w:t>
      </w:r>
    </w:p>
    <w:p w:rsidR="008F1099" w:rsidRPr="00902EFF" w:rsidRDefault="008F1099" w:rsidP="00261F66">
      <w:pPr>
        <w:pStyle w:val="ConsPlusNormal"/>
        <w:ind w:left="-567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26. Подразделы, содержащие описание вариантов предоставления </w:t>
      </w:r>
      <w:r w:rsidR="00261F66"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муниципальной</w:t>
      </w:r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услуги, формируются по количеству вариантов предоставления услуги, предусмотренных </w:t>
      </w:r>
      <w:hyperlink w:anchor="P132" w:history="1">
        <w:r w:rsidRPr="00902EFF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подпунктом "а" пункта 24</w:t>
        </w:r>
      </w:hyperlink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настоящих Правил, и должны содержать результат предоставления </w:t>
      </w:r>
      <w:r w:rsidR="00261F66"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услуги, перечень и описание административных процедур предоставления </w:t>
      </w:r>
      <w:r w:rsidR="00261F66"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услуги, а также максимальный срок предоставления </w:t>
      </w:r>
      <w:r w:rsidR="00261F66"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в соответствии с вариантом предоставления </w:t>
      </w:r>
      <w:r w:rsidR="00261F66"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услуги.</w:t>
      </w:r>
    </w:p>
    <w:p w:rsidR="008F1099" w:rsidRPr="00902EFF" w:rsidRDefault="008F1099" w:rsidP="00261F66">
      <w:pPr>
        <w:pStyle w:val="ConsPlusNormal"/>
        <w:ind w:left="-567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27. В описание административной процедуры приема запроса и документов и (или) информации, необходимых для предоставления </w:t>
      </w:r>
      <w:r w:rsidR="00261F66"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услуги, включаются следующие положения:</w:t>
      </w:r>
    </w:p>
    <w:p w:rsidR="008F1099" w:rsidRPr="00902EFF" w:rsidRDefault="008F1099" w:rsidP="00261F66">
      <w:pPr>
        <w:pStyle w:val="ConsPlusNormal"/>
        <w:ind w:left="-567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состав запроса и перечень документов и (или) информации, необходимых для предоставления </w:t>
      </w:r>
      <w:r w:rsidR="00261F66"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в соответствии с вариантом предоставления </w:t>
      </w:r>
      <w:r w:rsidR="00261F66"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услуги, а также способы подачи таких запроса и документов и (или) информации;</w:t>
      </w:r>
    </w:p>
    <w:p w:rsidR="008F1099" w:rsidRPr="00902EFF" w:rsidRDefault="008F1099" w:rsidP="00261F66">
      <w:pPr>
        <w:pStyle w:val="ConsPlusNormal"/>
        <w:ind w:left="-567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способы установления личности заявителя (представителя заявителя) для каждого способа подачи запроса и документов и (или) информации, необходимых для предоставления </w:t>
      </w:r>
      <w:r w:rsidR="00261F66"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услуги;</w:t>
      </w:r>
    </w:p>
    <w:p w:rsidR="008F1099" w:rsidRPr="00902EFF" w:rsidRDefault="008F1099" w:rsidP="00261F66">
      <w:pPr>
        <w:pStyle w:val="ConsPlusNormal"/>
        <w:ind w:left="-567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>в) наличие (отсутствие) возможности подачи запроса представителем заявителя;</w:t>
      </w:r>
    </w:p>
    <w:p w:rsidR="008F1099" w:rsidRPr="00902EFF" w:rsidRDefault="008F1099" w:rsidP="00261F66">
      <w:pPr>
        <w:pStyle w:val="ConsPlusNormal"/>
        <w:ind w:left="-567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>г) основания для принятия решения об отказе в приеме запроса и документов и (или) информации, а в случае отсутствия таких оснований - указание на их отсутствие;</w:t>
      </w:r>
    </w:p>
    <w:p w:rsidR="008F1099" w:rsidRPr="00902EFF" w:rsidRDefault="008F1099" w:rsidP="00261F66">
      <w:pPr>
        <w:pStyle w:val="ConsPlusNormal"/>
        <w:ind w:left="-567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д) федеральные органы исполнительной власти, государственные корпорации, органы государственных внебюджетных фондов, участвующие в приеме запроса о предоставлении </w:t>
      </w:r>
      <w:r w:rsidR="00261F66"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услуги, в том числе сведения о возможности подачи запроса в территориальный орган, центральный аппарат или многофункциональный центр (при наличии такой возможности);</w:t>
      </w:r>
    </w:p>
    <w:p w:rsidR="008F1099" w:rsidRPr="00902EFF" w:rsidRDefault="008F1099" w:rsidP="00261F66">
      <w:pPr>
        <w:pStyle w:val="ConsPlusNormal"/>
        <w:ind w:left="-567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е) возможность (невозможность) приема органом, предоставляющим </w:t>
      </w:r>
      <w:r w:rsidR="0078358C"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муниципальную</w:t>
      </w:r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услугу, или многофункциональным центром запроса и документов и (или) информации, необходимых для предоставления </w:t>
      </w:r>
      <w:r w:rsidR="0078358C"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лиц);</w:t>
      </w:r>
    </w:p>
    <w:p w:rsidR="008F1099" w:rsidRPr="00902EFF" w:rsidRDefault="008F1099" w:rsidP="0078358C">
      <w:pPr>
        <w:pStyle w:val="ConsPlusNormal"/>
        <w:ind w:left="-567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ж) срок регистрации запроса и документов и (или) информации, необходимых для предоставления </w:t>
      </w:r>
      <w:r w:rsidR="0078358C"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услуги, в органе, предоставляющем </w:t>
      </w:r>
      <w:r w:rsidR="0078358C"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муниципальную</w:t>
      </w:r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услугу, или в многофункциональном центре.</w:t>
      </w:r>
    </w:p>
    <w:p w:rsidR="008F1099" w:rsidRPr="00902EFF" w:rsidRDefault="008F1099" w:rsidP="0078358C">
      <w:pPr>
        <w:pStyle w:val="ConsPlusNormal"/>
        <w:ind w:left="-567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28. В описание административной процедуры межведомственного информационного взаимодействия включается перечень информационных запросов, необходимых для предоставления </w:t>
      </w:r>
      <w:r w:rsidR="0078358C"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услуги, который должен содержать:</w:t>
      </w:r>
    </w:p>
    <w:p w:rsidR="008F1099" w:rsidRPr="00902EFF" w:rsidRDefault="008F1099" w:rsidP="0078358C">
      <w:pPr>
        <w:pStyle w:val="ConsPlusNormal"/>
        <w:ind w:left="-567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федерального органа исполнительной власти, органа государственного внебюджетного фонда или государственной корпорации, органа исполнительной власти субъекта Российской Федерации (для административного регламента по переданным полномочиям), в которые направляется запрос;</w:t>
      </w:r>
    </w:p>
    <w:p w:rsidR="008F1099" w:rsidRPr="00902EFF" w:rsidRDefault="008F1099" w:rsidP="0078358C">
      <w:pPr>
        <w:pStyle w:val="ConsPlusNormal"/>
        <w:ind w:left="-567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>направляемые в запросе сведения;</w:t>
      </w:r>
    </w:p>
    <w:p w:rsidR="008F1099" w:rsidRPr="00902EFF" w:rsidRDefault="008F1099" w:rsidP="0078358C">
      <w:pPr>
        <w:pStyle w:val="ConsPlusNormal"/>
        <w:ind w:left="-567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>запрашиваемые в запросе сведения с указанием их цели использования;</w:t>
      </w:r>
    </w:p>
    <w:p w:rsidR="008F1099" w:rsidRPr="00902EFF" w:rsidRDefault="008F1099" w:rsidP="0078358C">
      <w:pPr>
        <w:pStyle w:val="ConsPlusNormal"/>
        <w:ind w:left="-567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основание для информационного запроса, срок его направления;</w:t>
      </w:r>
    </w:p>
    <w:p w:rsidR="008F1099" w:rsidRPr="00902EFF" w:rsidRDefault="008F1099" w:rsidP="0078358C">
      <w:pPr>
        <w:pStyle w:val="ConsPlusNormal"/>
        <w:ind w:left="-567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срок, в течение которого результат запроса должен поступить в орган, предоставляющий </w:t>
      </w:r>
      <w:r w:rsidR="0078358C"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муниципальную</w:t>
      </w:r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услугу.</w:t>
      </w:r>
    </w:p>
    <w:p w:rsidR="008F1099" w:rsidRPr="00902EFF" w:rsidRDefault="008F1099" w:rsidP="00482FBC">
      <w:pPr>
        <w:pStyle w:val="ConsPlusNormal"/>
        <w:spacing w:before="220"/>
        <w:ind w:left="-567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29. В описание административной процедуры приостановления предоставления </w:t>
      </w:r>
      <w:r w:rsidR="0078358C"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включаются следующие положения:</w:t>
      </w:r>
    </w:p>
    <w:p w:rsidR="008F1099" w:rsidRPr="00902EFF" w:rsidRDefault="008F1099" w:rsidP="0078358C">
      <w:pPr>
        <w:pStyle w:val="ConsPlusNormal"/>
        <w:ind w:left="-567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перечень оснований для приостановления предоставления </w:t>
      </w:r>
      <w:r w:rsidR="0078358C"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услуги, а в случае отсутствия таких оснований - указание на их отсутствие;</w:t>
      </w:r>
    </w:p>
    <w:p w:rsidR="008F1099" w:rsidRPr="00902EFF" w:rsidRDefault="008F1099" w:rsidP="0078358C">
      <w:pPr>
        <w:pStyle w:val="ConsPlusNormal"/>
        <w:ind w:left="-567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состав и содержание осуществляемых при приостановлении предоставления </w:t>
      </w:r>
      <w:r w:rsidR="0078358C"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административных действий;</w:t>
      </w:r>
    </w:p>
    <w:p w:rsidR="008F1099" w:rsidRPr="00902EFF" w:rsidRDefault="008F1099" w:rsidP="0078358C">
      <w:pPr>
        <w:pStyle w:val="ConsPlusNormal"/>
        <w:ind w:left="-567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перечень оснований для возобновления предоставления </w:t>
      </w:r>
      <w:r w:rsidR="00693FF6"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услуги.</w:t>
      </w:r>
    </w:p>
    <w:p w:rsidR="008F1099" w:rsidRPr="00902EFF" w:rsidRDefault="008F1099" w:rsidP="0078358C">
      <w:pPr>
        <w:pStyle w:val="ConsPlusNormal"/>
        <w:ind w:left="-567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30. В описание административной процедуры принятия решения о предоставлении (об отказе в предоставлении) </w:t>
      </w:r>
      <w:r w:rsidR="0078358C"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включаются следующие положения:</w:t>
      </w:r>
    </w:p>
    <w:p w:rsidR="008F1099" w:rsidRPr="00902EFF" w:rsidRDefault="008F1099" w:rsidP="0078358C">
      <w:pPr>
        <w:pStyle w:val="ConsPlusNormal"/>
        <w:ind w:left="-567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критерии принятия решения о предоставлении (об отказе в предоставлении) </w:t>
      </w:r>
      <w:r w:rsidR="0078358C"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услуги;</w:t>
      </w:r>
    </w:p>
    <w:p w:rsidR="008F1099" w:rsidRPr="00902EFF" w:rsidRDefault="008F1099" w:rsidP="0078358C">
      <w:pPr>
        <w:pStyle w:val="ConsPlusNormal"/>
        <w:ind w:left="-567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срок принятия решения о предоставлении (об отказе в предоставлении) </w:t>
      </w:r>
      <w:r w:rsidR="0078358C"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услуги, исчисляемый с даты получения органом, предоставляющим </w:t>
      </w:r>
      <w:r w:rsidR="0078358C"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муниципальную</w:t>
      </w:r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услугу, всех сведений, необходимых для принятия решения.</w:t>
      </w:r>
    </w:p>
    <w:p w:rsidR="008F1099" w:rsidRPr="00902EFF" w:rsidRDefault="008F1099" w:rsidP="0078358C">
      <w:pPr>
        <w:pStyle w:val="ConsPlusNormal"/>
        <w:ind w:left="-567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31. В описание административной процедуры предоставления результата </w:t>
      </w:r>
      <w:r w:rsidR="0078358C"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включаются следующие положения:</w:t>
      </w:r>
    </w:p>
    <w:p w:rsidR="008F1099" w:rsidRPr="00902EFF" w:rsidRDefault="008F1099" w:rsidP="0078358C">
      <w:pPr>
        <w:pStyle w:val="ConsPlusNormal"/>
        <w:ind w:left="-567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способы предоставления результата </w:t>
      </w:r>
      <w:r w:rsidR="0078358C"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услуги;</w:t>
      </w:r>
    </w:p>
    <w:p w:rsidR="008F1099" w:rsidRPr="00902EFF" w:rsidRDefault="008F1099" w:rsidP="0078358C">
      <w:pPr>
        <w:pStyle w:val="ConsPlusNormal"/>
        <w:ind w:left="-567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срок предоставления заявителю результата </w:t>
      </w:r>
      <w:r w:rsidR="0078358C"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услуги, исчисляемый со дня принятия решения о предоставлении </w:t>
      </w:r>
      <w:r w:rsidR="0078358C"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услуги;</w:t>
      </w:r>
    </w:p>
    <w:p w:rsidR="008F1099" w:rsidRPr="00902EFF" w:rsidRDefault="008F1099" w:rsidP="0078358C">
      <w:pPr>
        <w:pStyle w:val="ConsPlusNormal"/>
        <w:ind w:left="-567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возможность (невозможность) предоставления органом, предоставляющим </w:t>
      </w:r>
      <w:r w:rsidR="0078358C"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муниципальную</w:t>
      </w:r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услугу, или многофункциональным центром результата </w:t>
      </w:r>
      <w:r w:rsidR="0078358C"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8F1099" w:rsidRPr="00902EFF" w:rsidRDefault="008F1099" w:rsidP="0078358C">
      <w:pPr>
        <w:pStyle w:val="ConsPlusNormal"/>
        <w:ind w:left="-567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>32. В описание административной процедуры получения дополнительных сведений от заявителя включаются следующие положения:</w:t>
      </w:r>
    </w:p>
    <w:p w:rsidR="008F1099" w:rsidRPr="00902EFF" w:rsidRDefault="008F1099" w:rsidP="0078358C">
      <w:pPr>
        <w:pStyle w:val="ConsPlusNormal"/>
        <w:ind w:left="-567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основания для получения от заявителя дополнительных документов и (или) информации в процессе предоставления </w:t>
      </w:r>
      <w:r w:rsidR="0078358C"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услуги;</w:t>
      </w:r>
    </w:p>
    <w:p w:rsidR="008F1099" w:rsidRPr="00902EFF" w:rsidRDefault="008F1099" w:rsidP="0078358C">
      <w:pPr>
        <w:pStyle w:val="ConsPlusNormal"/>
        <w:ind w:left="-567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>б) срок, необходимый для получения таких документов и (или) информации;</w:t>
      </w:r>
    </w:p>
    <w:p w:rsidR="008F1099" w:rsidRPr="00902EFF" w:rsidRDefault="008F1099" w:rsidP="0078358C">
      <w:pPr>
        <w:pStyle w:val="ConsPlusNormal"/>
        <w:ind w:left="-567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указание на необходимость (отсутствие необходимости) для приостановления предоставления </w:t>
      </w:r>
      <w:r w:rsidR="0078358C"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при необходимости получения от заявителя дополнительных сведений;</w:t>
      </w:r>
    </w:p>
    <w:p w:rsidR="008F1099" w:rsidRPr="00902EFF" w:rsidRDefault="008F1099" w:rsidP="0078358C">
      <w:pPr>
        <w:pStyle w:val="ConsPlusNormal"/>
        <w:ind w:left="-567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>г) перечень федеральных органов исполнительной власти, государственных корпораций, органов государственных внебюджетных фондов, участвующих в административной процедуре, в случае, если они известны (при необходимости).</w:t>
      </w:r>
    </w:p>
    <w:p w:rsidR="008F1099" w:rsidRPr="00902EFF" w:rsidRDefault="008F1099" w:rsidP="0078358C">
      <w:pPr>
        <w:pStyle w:val="ConsPlusNormal"/>
        <w:ind w:left="-567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33. В случае если вариант предоставления </w:t>
      </w:r>
      <w:r w:rsidR="0078358C"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предполагает предоставление </w:t>
      </w:r>
      <w:r w:rsidR="0078358C"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в упреждающем (</w:t>
      </w:r>
      <w:proofErr w:type="spellStart"/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>проактивном</w:t>
      </w:r>
      <w:proofErr w:type="spellEnd"/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режиме, в состав подраздела, содержащего описание варианта </w:t>
      </w:r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предоставления </w:t>
      </w:r>
      <w:r w:rsidR="0078358C"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услуги, включаются следующие положения:</w:t>
      </w:r>
    </w:p>
    <w:p w:rsidR="008F1099" w:rsidRPr="00902EFF" w:rsidRDefault="008F1099" w:rsidP="0078358C">
      <w:pPr>
        <w:pStyle w:val="ConsPlusNormal"/>
        <w:ind w:left="-567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указание на необходимость предварительной подачи заявителем запроса о предоставлении ему данной </w:t>
      </w:r>
      <w:r w:rsidR="0078358C"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в упреждающем (</w:t>
      </w:r>
      <w:proofErr w:type="spellStart"/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>проактивном</w:t>
      </w:r>
      <w:proofErr w:type="spellEnd"/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режиме или подачи заявителем запроса о предоставлении данной </w:t>
      </w:r>
      <w:r w:rsidR="0078358C"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после осуществления органом, предоставляющим </w:t>
      </w:r>
      <w:r w:rsidR="0078358C"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муниципальную</w:t>
      </w:r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услугу, мероприятий в соответствии с </w:t>
      </w:r>
      <w:hyperlink r:id="rId7" w:history="1">
        <w:r w:rsidRPr="00902EFF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1 части 1 статьи 7.3</w:t>
        </w:r>
      </w:hyperlink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"Об организации предоставления государственных и муниципальных услуг";</w:t>
      </w:r>
    </w:p>
    <w:p w:rsidR="008F1099" w:rsidRPr="00902EFF" w:rsidRDefault="008F1099" w:rsidP="0078358C">
      <w:pPr>
        <w:pStyle w:val="ConsPlusNormal"/>
        <w:ind w:left="-567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5" w:name="P171"/>
      <w:bookmarkEnd w:id="15"/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сведения о юридическом факте, поступление которых в информационную систему органа, предоставляющего </w:t>
      </w:r>
      <w:r w:rsidR="0078358C"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муниципальную</w:t>
      </w:r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услугу, является основанием для предоставления заявителю данной </w:t>
      </w:r>
      <w:r w:rsidR="0078358C"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в упреждающем (</w:t>
      </w:r>
      <w:proofErr w:type="spellStart"/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>проактивном</w:t>
      </w:r>
      <w:proofErr w:type="spellEnd"/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>) режиме;</w:t>
      </w:r>
    </w:p>
    <w:p w:rsidR="008F1099" w:rsidRPr="00902EFF" w:rsidRDefault="008F1099" w:rsidP="0078358C">
      <w:pPr>
        <w:pStyle w:val="ConsPlusNormal"/>
        <w:ind w:left="-567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наименование информационной системы, из которой должны поступить сведения, указанные в </w:t>
      </w:r>
      <w:hyperlink w:anchor="P171" w:history="1">
        <w:r w:rsidRPr="00902EFF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подпункте "б"</w:t>
        </w:r>
      </w:hyperlink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пункта, а также информационной системы органа, предоставляющего </w:t>
      </w:r>
      <w:r w:rsidR="0078358C"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муниципальную</w:t>
      </w:r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услугу, в которую должны поступить данные сведения;</w:t>
      </w:r>
    </w:p>
    <w:p w:rsidR="008F1099" w:rsidRPr="00902EFF" w:rsidRDefault="008F1099" w:rsidP="0078358C">
      <w:pPr>
        <w:pStyle w:val="ConsPlusNormal"/>
        <w:ind w:left="-567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состав, последовательность и сроки выполнения административных процедур, осуществляемых органом, предоставляющим </w:t>
      </w:r>
      <w:r w:rsidR="00693FF6"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муниципальную</w:t>
      </w:r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услугу, после поступления в информационную систему данного органа сведений, указанных в </w:t>
      </w:r>
      <w:hyperlink w:anchor="P171" w:history="1">
        <w:r w:rsidRPr="00902EFF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подпункте "б"</w:t>
        </w:r>
      </w:hyperlink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пункта.</w:t>
      </w:r>
    </w:p>
    <w:p w:rsidR="008F1099" w:rsidRPr="00902EFF" w:rsidRDefault="008F1099" w:rsidP="00693FF6">
      <w:pPr>
        <w:pStyle w:val="ConsPlusNormal"/>
        <w:ind w:left="-567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>34. Раздел "Формы контроля за исполнением административного регламента" состоит из следующих подразделов:</w:t>
      </w:r>
    </w:p>
    <w:p w:rsidR="008F1099" w:rsidRPr="00902EFF" w:rsidRDefault="008F1099" w:rsidP="00693FF6">
      <w:pPr>
        <w:pStyle w:val="ConsPlusNormal"/>
        <w:ind w:left="-567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</w:t>
      </w:r>
      <w:r w:rsidR="00693FF6"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услуги, а также принятием ими решений;</w:t>
      </w:r>
    </w:p>
    <w:p w:rsidR="008F1099" w:rsidRPr="00902EFF" w:rsidRDefault="008F1099" w:rsidP="00693FF6">
      <w:pPr>
        <w:pStyle w:val="ConsPlusNormal"/>
        <w:ind w:left="-567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порядок и периодичность осуществления плановых и внеплановых проверок полноты и качества предоставления </w:t>
      </w:r>
      <w:r w:rsidR="00693FF6"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услуги, в том числе порядок и формы контроля за полнотой и качеством предоставления </w:t>
      </w:r>
      <w:r w:rsidR="00693FF6"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услуги;</w:t>
      </w:r>
    </w:p>
    <w:p w:rsidR="008F1099" w:rsidRPr="00902EFF" w:rsidRDefault="008F1099" w:rsidP="00693FF6">
      <w:pPr>
        <w:pStyle w:val="ConsPlusNormal"/>
        <w:ind w:left="-567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ответственность должностных лиц органа, предоставляющего </w:t>
      </w:r>
      <w:r w:rsidR="00693FF6"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муниципальную</w:t>
      </w:r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услугу, за решения и действия (бездействие), принимаемые (осуществляемые) ими в ходе предоставления </w:t>
      </w:r>
      <w:r w:rsidR="00693FF6"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услуги;</w:t>
      </w:r>
    </w:p>
    <w:p w:rsidR="008F1099" w:rsidRPr="00902EFF" w:rsidRDefault="008F1099" w:rsidP="00693FF6">
      <w:pPr>
        <w:pStyle w:val="ConsPlusNormal"/>
        <w:ind w:left="-567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положения, характеризующие требования к порядку и формам контроля за предоставлением </w:t>
      </w:r>
      <w:r w:rsidR="00693FF6"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услуги, в том числе со стороны граждан, их объединений и организаций.</w:t>
      </w:r>
    </w:p>
    <w:p w:rsidR="008F1099" w:rsidRPr="00902EFF" w:rsidRDefault="008F1099" w:rsidP="00693FF6">
      <w:pPr>
        <w:pStyle w:val="ConsPlusNormal"/>
        <w:ind w:left="-567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35. Раздел "Досудебный (внесудебный) порядок обжалования решений и действий (бездействия) органа, предоставляющего </w:t>
      </w:r>
      <w:r w:rsidR="00693FF6"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муниципальную</w:t>
      </w:r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услугу, многофункционального центра, организаций, указанных в </w:t>
      </w:r>
      <w:hyperlink r:id="rId8" w:history="1">
        <w:r w:rsidRPr="00902EFF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части 1.1 статьи 16</w:t>
        </w:r>
      </w:hyperlink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"Об организации предоставления государственных и муниципальных услуг", а также их должностных лиц, государственных или муниципальных служащих, работников" должен содержать способы информирования заявителей о порядке досудебного (внесудебного) обжалования, а также формы и способы подачи заявителями жалобы.</w:t>
      </w:r>
    </w:p>
    <w:p w:rsidR="008F1099" w:rsidRPr="00902EFF" w:rsidRDefault="008F1099" w:rsidP="00482FBC">
      <w:pPr>
        <w:pStyle w:val="ConsPlusNormal"/>
        <w:ind w:left="-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F1099" w:rsidRPr="00902EFF" w:rsidRDefault="008F1099" w:rsidP="00482FBC">
      <w:pPr>
        <w:pStyle w:val="ConsPlusTitle"/>
        <w:ind w:left="-567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III. Порядок согласования</w:t>
      </w:r>
    </w:p>
    <w:p w:rsidR="008F1099" w:rsidRPr="00902EFF" w:rsidRDefault="008F1099" w:rsidP="00482FBC">
      <w:pPr>
        <w:pStyle w:val="ConsPlusTitle"/>
        <w:ind w:left="-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>и утверждения административных регламентов</w:t>
      </w:r>
    </w:p>
    <w:p w:rsidR="008F1099" w:rsidRPr="00902EFF" w:rsidRDefault="008F1099" w:rsidP="00482FBC">
      <w:pPr>
        <w:pStyle w:val="ConsPlusNormal"/>
        <w:ind w:left="-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F1099" w:rsidRPr="00902EFF" w:rsidRDefault="00854F05" w:rsidP="00C822F6">
      <w:pPr>
        <w:pStyle w:val="ConsPlusNormal"/>
        <w:ind w:left="-567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>36</w:t>
      </w:r>
      <w:r w:rsidR="008F1099"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Проект административного регламента формируется органом, предоставляющим </w:t>
      </w:r>
      <w:r w:rsidR="00C822F6"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муниципальные</w:t>
      </w:r>
      <w:r w:rsidR="008F1099"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услуги, в машиночитаемом формате в электронном виде в реестре услуг.</w:t>
      </w:r>
    </w:p>
    <w:p w:rsidR="008F1099" w:rsidRPr="00902EFF" w:rsidRDefault="00854F05" w:rsidP="00C822F6">
      <w:pPr>
        <w:pStyle w:val="ConsPlusNormal"/>
        <w:ind w:left="-567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>37</w:t>
      </w:r>
      <w:r w:rsidR="008F1099"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>. Уполномоченный орган по ведению информационного ресурса реестра услуг обеспечивает доступ для участия в разработке, согласовании и утверждении проекта административного регламента и государственной регистрации акта об утверждении административного регламента:</w:t>
      </w:r>
    </w:p>
    <w:p w:rsidR="008F1099" w:rsidRPr="00902EFF" w:rsidRDefault="008F1099" w:rsidP="00C822F6">
      <w:pPr>
        <w:pStyle w:val="ConsPlusNormal"/>
        <w:ind w:left="-567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органам, предоставляющим </w:t>
      </w:r>
      <w:r w:rsidR="00C822F6"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муниципальные</w:t>
      </w:r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услуги;</w:t>
      </w:r>
    </w:p>
    <w:p w:rsidR="008F1099" w:rsidRPr="00902EFF" w:rsidRDefault="008F1099" w:rsidP="00C822F6">
      <w:pPr>
        <w:pStyle w:val="ConsPlusNormal"/>
        <w:ind w:left="-567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>б) органам и организациям, участвующим в согласовании проекта административного регламента, в том числе по вопросу осуществления межведомственного информационного взаимодействия (далее - органы, участвующие в согласовании);</w:t>
      </w:r>
    </w:p>
    <w:p w:rsidR="008F1099" w:rsidRPr="00902EFF" w:rsidRDefault="008F1099" w:rsidP="00C822F6">
      <w:pPr>
        <w:pStyle w:val="ConsPlusNormal"/>
        <w:ind w:left="-567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>в) органу, уполномоченному на проведение экспертизы проекта административного регламента;</w:t>
      </w:r>
    </w:p>
    <w:p w:rsidR="008F1099" w:rsidRPr="00902EFF" w:rsidRDefault="008F1099" w:rsidP="00C822F6">
      <w:pPr>
        <w:pStyle w:val="ConsPlusNormal"/>
        <w:ind w:left="-567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>г) федеральному органу исполнительной власти, уполномоченному на проведение государственной регистрации актов.</w:t>
      </w:r>
    </w:p>
    <w:p w:rsidR="008F1099" w:rsidRPr="00902EFF" w:rsidRDefault="00854F05" w:rsidP="00C822F6">
      <w:pPr>
        <w:pStyle w:val="ConsPlusNormal"/>
        <w:ind w:left="-567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>38</w:t>
      </w:r>
      <w:r w:rsidR="008F1099"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>. Органы, участвующие в согласовании, а также уполномоченный орган автоматически вносятся в формируемый после подготовки проекта административного регламента лист согласования проекта административного регламента (далее - лист согласования).</w:t>
      </w:r>
    </w:p>
    <w:p w:rsidR="008F1099" w:rsidRPr="00902EFF" w:rsidRDefault="00854F05" w:rsidP="00C822F6">
      <w:pPr>
        <w:pStyle w:val="ConsPlusNormal"/>
        <w:ind w:left="-567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>39</w:t>
      </w:r>
      <w:r w:rsidR="008F1099"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>. Проект административного регламента рассматривается органами, участвующими в согласовании, в части, отнесенной к компетенции такого органа, в срок, не превышающий 5 рабочих дней с даты поступления его на согласование в реестре услуг.</w:t>
      </w:r>
    </w:p>
    <w:p w:rsidR="008F1099" w:rsidRPr="00902EFF" w:rsidRDefault="00854F05" w:rsidP="00C822F6">
      <w:pPr>
        <w:pStyle w:val="ConsPlusNormal"/>
        <w:ind w:left="-567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>40</w:t>
      </w:r>
      <w:r w:rsidR="008F1099"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>. Одновременно с началом процедуры согласования в целях проведения независимой антикоррупционной экспертизы проект административного регламента в автоматическом режиме размещается на сайте regulation.gov.ru в информационно-телекоммуникационной сети "Интернет" посредством интеграции с реестром услуг.</w:t>
      </w:r>
    </w:p>
    <w:p w:rsidR="008F1099" w:rsidRPr="00902EFF" w:rsidRDefault="00854F05" w:rsidP="00C822F6">
      <w:pPr>
        <w:pStyle w:val="ConsPlusNormal"/>
        <w:ind w:left="-567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>41</w:t>
      </w:r>
      <w:r w:rsidR="008F1099"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>. Результатом рассмотрения проекта административного регламента органом, участвующим в согласовании, является принятие таким органом решения о согласовании или несогласовании проекта административного регламента.</w:t>
      </w:r>
    </w:p>
    <w:p w:rsidR="008F1099" w:rsidRPr="00902EFF" w:rsidRDefault="008F1099" w:rsidP="00C822F6">
      <w:pPr>
        <w:pStyle w:val="ConsPlusNormal"/>
        <w:ind w:left="-567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>При принятии решения о согласовании проекта административного регламента орган, участвующий в согласовании, проставляет отметку о согласовании проекта в листе согласования.</w:t>
      </w:r>
    </w:p>
    <w:p w:rsidR="008F1099" w:rsidRPr="00902EFF" w:rsidRDefault="008F1099" w:rsidP="00C822F6">
      <w:pPr>
        <w:pStyle w:val="ConsPlusNormal"/>
        <w:ind w:left="-567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>При принятии решения о несогласовании проекта административного регламента орган, участвующий в согласовании, вносит имеющиеся замечания в проект протокола разногласий, формируемый в реестре услуг и являющийся приложением к листу согласования.</w:t>
      </w:r>
    </w:p>
    <w:p w:rsidR="008F1099" w:rsidRPr="00902EFF" w:rsidRDefault="00854F05" w:rsidP="00C822F6">
      <w:pPr>
        <w:pStyle w:val="ConsPlusNormal"/>
        <w:ind w:left="-567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>42</w:t>
      </w:r>
      <w:r w:rsidR="008F1099"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После рассмотрения проекта административного регламента всеми органами, участвующими в согласовании, а также поступления протоколов </w:t>
      </w:r>
      <w:r w:rsidR="008F1099"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разногласий (при наличии) и заключений по результатам независимой антикоррупционной экспертизы, орган, предоставляющий </w:t>
      </w:r>
      <w:r w:rsidR="00C822F6"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муниципальную</w:t>
      </w:r>
      <w:r w:rsidR="008F1099"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услугу, рассматривает поступившие замечания.</w:t>
      </w:r>
    </w:p>
    <w:p w:rsidR="008F1099" w:rsidRPr="00902EFF" w:rsidRDefault="008F1099" w:rsidP="006E35E9">
      <w:pPr>
        <w:pStyle w:val="ConsPlusNormal"/>
        <w:ind w:left="-567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 о возможности учета заключений по результатам независимой антикоррупционной экспертизы при доработке проекта административного регламента принимается органом, предоставляющим </w:t>
      </w:r>
      <w:r w:rsidR="006E35E9"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муниципальную</w:t>
      </w:r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услугу, в соответствии с Федеральным </w:t>
      </w:r>
      <w:hyperlink r:id="rId9" w:history="1">
        <w:r w:rsidRPr="00902EFF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"Об антикоррупционной экспертизе нормативных правовых актов и проектов нормативных правовых актов".</w:t>
      </w:r>
    </w:p>
    <w:p w:rsidR="008F1099" w:rsidRPr="00902EFF" w:rsidRDefault="008F1099" w:rsidP="006E35E9">
      <w:pPr>
        <w:pStyle w:val="ConsPlusNormal"/>
        <w:ind w:left="-567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согласия с замечаниями, представленными органами, участвующими в согласовании, орган, предоставляющий </w:t>
      </w:r>
      <w:r w:rsidR="006E35E9"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муниципальную</w:t>
      </w:r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услугу, в срок, не превышающий 5 рабочих дней, вносит с учетом полученных замечаний изменения в сведения о </w:t>
      </w:r>
      <w:r w:rsidR="006E35E9"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услуге, указанные в </w:t>
      </w:r>
      <w:hyperlink w:anchor="P50" w:history="1">
        <w:r w:rsidRPr="00902EFF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подпункте "а" пункта 5</w:t>
        </w:r>
      </w:hyperlink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настоящих Правил, и после их преобразования в машиночитаемый вид, а также формирования проекта административного регламента направляет указанный проект административного регламента на повторное согласование органам, участвующим в согласовании.</w:t>
      </w:r>
    </w:p>
    <w:p w:rsidR="008F1099" w:rsidRPr="00902EFF" w:rsidRDefault="008F1099" w:rsidP="006E35E9">
      <w:pPr>
        <w:pStyle w:val="ConsPlusNormal"/>
        <w:ind w:left="-567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наличии возражений к замечаниям орган, предоставляющий </w:t>
      </w:r>
      <w:r w:rsidR="006E35E9"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муниципальную</w:t>
      </w:r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услугу, вправе инициировать процедуру урегулирования разногласий путем внесения в проект протокола разногласий возражений на замечания органа, участвующего в согласовании (органов, участвующих в согласовании), и направления такого протокола указанному органу (указанным органам).</w:t>
      </w:r>
    </w:p>
    <w:p w:rsidR="008F1099" w:rsidRPr="00902EFF" w:rsidRDefault="00854F05" w:rsidP="006E35E9">
      <w:pPr>
        <w:pStyle w:val="ConsPlusNormal"/>
        <w:ind w:left="-567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>43</w:t>
      </w:r>
      <w:r w:rsidR="008F1099"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случае согласия с возражениями, представленными органом, предоставляющим </w:t>
      </w:r>
      <w:r w:rsidR="006E35E9"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муниципальную</w:t>
      </w:r>
      <w:r w:rsidR="008F1099"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услугу, орган, участвующий в согласовании (органы, участвующие в согласовании), проставляет (проставляют) отметку об урегулировании разногласий в проекте протокола разногласий, подписывает протокол разногласий и согласовывает проект административного регламента, проставляя соответствующую отметку в листе согласования.</w:t>
      </w:r>
    </w:p>
    <w:p w:rsidR="008F1099" w:rsidRPr="00902EFF" w:rsidRDefault="008F1099" w:rsidP="006E35E9">
      <w:pPr>
        <w:pStyle w:val="ConsPlusNormal"/>
        <w:ind w:left="-567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несогласия с возражениями, представленными органом, предоставляющим </w:t>
      </w:r>
      <w:r w:rsidR="006E35E9"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муниципальную</w:t>
      </w:r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услугу, орган, участвующий в согласовании (органы, участвующие в согласовании), проставляет (проставляют) в проекте протокола разногласий отметку о повторном отказе в согласовании проекта административного регламента и подписывает протокол разногласий.</w:t>
      </w:r>
    </w:p>
    <w:p w:rsidR="008F1099" w:rsidRPr="00902EFF" w:rsidRDefault="00854F05" w:rsidP="006E35E9">
      <w:pPr>
        <w:pStyle w:val="ConsPlusNormal"/>
        <w:ind w:left="-567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>44</w:t>
      </w:r>
      <w:r w:rsidR="008F1099"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Орган, предоставляющий </w:t>
      </w:r>
      <w:r w:rsidR="006E35E9"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муниципальную</w:t>
      </w:r>
      <w:r w:rsidR="008F1099"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услугу, после повторного отказа органа, участвующего в согласовании (органов, участвующих в согласовании), в согласовании проекта административного регламента принимает решение о внесении изменений в проект административного регламента и направлении его на повторное согласование всем органам, участвующим в согласовании.</w:t>
      </w:r>
    </w:p>
    <w:p w:rsidR="008F1099" w:rsidRPr="00902EFF" w:rsidRDefault="00854F05" w:rsidP="006E35E9">
      <w:pPr>
        <w:pStyle w:val="ConsPlusNormal"/>
        <w:ind w:left="-567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>45</w:t>
      </w:r>
      <w:r w:rsidR="008F1099"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После согласования проекта административного регламента со всеми органами, участвующими в согласовании, или при разрешении разногласий по проекту административного регламента орган, предоставляющий </w:t>
      </w:r>
      <w:r w:rsidR="006E35E9"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муниципальную</w:t>
      </w:r>
      <w:r w:rsidR="008F1099"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услугу, направляет проект административного регламента на экспертизу в соответствии с </w:t>
      </w:r>
      <w:hyperlink w:anchor="P210" w:history="1">
        <w:r w:rsidR="008F1099" w:rsidRPr="00902EFF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разделом IV</w:t>
        </w:r>
      </w:hyperlink>
      <w:r w:rsidR="008F1099"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настоящих Правил.</w:t>
      </w:r>
    </w:p>
    <w:p w:rsidR="008F1099" w:rsidRPr="00902EFF" w:rsidRDefault="00854F05" w:rsidP="006E35E9">
      <w:pPr>
        <w:pStyle w:val="ConsPlusNormal"/>
        <w:ind w:left="-567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>46</w:t>
      </w:r>
      <w:r w:rsidR="008F1099"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Утверждение административного регламента производится посредством </w:t>
      </w:r>
      <w:r w:rsidR="008F1099"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подписания электронного документа в реестре услуг усиленной квалифицированной электронной подписью </w:t>
      </w:r>
      <w:r w:rsidR="006E35E9"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Главы </w:t>
      </w:r>
      <w:proofErr w:type="spellStart"/>
      <w:r w:rsidR="006E35E9"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>Любомировского</w:t>
      </w:r>
      <w:proofErr w:type="spellEnd"/>
      <w:r w:rsidR="006E35E9"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Таврического муниципального района Омской области (далее – Глава сельского поселения)</w:t>
      </w:r>
      <w:r w:rsidR="008F1099"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>, после получения положительного заключения экспертизы уполномоченного органа власти либо урегулирования разногласий по результатам экспертизы уполномоченного органа власти.</w:t>
      </w:r>
    </w:p>
    <w:p w:rsidR="008F1099" w:rsidRPr="00902EFF" w:rsidRDefault="00854F05" w:rsidP="006E35E9">
      <w:pPr>
        <w:pStyle w:val="ConsPlusNormal"/>
        <w:ind w:left="-567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>47</w:t>
      </w:r>
      <w:r w:rsidR="008F1099"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Утвержденный административный регламент направляется посредством реестра услуг органом, предоставляющим </w:t>
      </w:r>
      <w:r w:rsidR="006E35E9"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муниципальную </w:t>
      </w:r>
      <w:r w:rsidR="008F1099"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>услугу, с приложением заполненного листа согласования и протоколов разногласий (при наличии) в Министерство юстиции Российской Федерации для государственной регистрации и последующего официального опубликования.</w:t>
      </w:r>
    </w:p>
    <w:p w:rsidR="008F1099" w:rsidRPr="00902EFF" w:rsidRDefault="00854F05" w:rsidP="006E35E9">
      <w:pPr>
        <w:pStyle w:val="ConsPlusNormal"/>
        <w:ind w:left="-567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>48</w:t>
      </w:r>
      <w:r w:rsidR="008F1099"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При наличии оснований для внесения изменений в административный регламент, а также при возврате (отказе) в государственной регистрации акта об утверждении административного регламента орган, предоставляющий </w:t>
      </w:r>
      <w:r w:rsidR="006E35E9"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муниципальную</w:t>
      </w:r>
      <w:r w:rsidR="008F1099"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услугу, разрабатывает и утверждает в реестре услуг нормативный правовой акт о признании административного регламента утратившим силу и о принятии в соответствии с настоящими Правилами нового административного регламента или об отмене административного регламента в случае возврата (отказа).</w:t>
      </w:r>
    </w:p>
    <w:p w:rsidR="008F1099" w:rsidRPr="00902EFF" w:rsidRDefault="008F1099" w:rsidP="00482FBC">
      <w:pPr>
        <w:pStyle w:val="ConsPlusNormal"/>
        <w:ind w:left="-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F1099" w:rsidRPr="00902EFF" w:rsidRDefault="008F1099" w:rsidP="00482FBC">
      <w:pPr>
        <w:pStyle w:val="ConsPlusTitle"/>
        <w:ind w:left="-567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6" w:name="P210"/>
      <w:bookmarkEnd w:id="16"/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>IV. Проведение экспертизы</w:t>
      </w:r>
    </w:p>
    <w:p w:rsidR="008F1099" w:rsidRPr="00902EFF" w:rsidRDefault="008F1099" w:rsidP="00482FBC">
      <w:pPr>
        <w:pStyle w:val="ConsPlusTitle"/>
        <w:ind w:left="-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>проектов административных регламентов</w:t>
      </w:r>
    </w:p>
    <w:p w:rsidR="008F1099" w:rsidRPr="00902EFF" w:rsidRDefault="008F1099" w:rsidP="00482FBC">
      <w:pPr>
        <w:pStyle w:val="ConsPlusNormal"/>
        <w:ind w:left="-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F1099" w:rsidRPr="00902EFF" w:rsidRDefault="00854F05" w:rsidP="00482FBC">
      <w:pPr>
        <w:pStyle w:val="ConsPlusNormal"/>
        <w:ind w:left="-567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>49</w:t>
      </w:r>
      <w:r w:rsidR="008F1099"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>. Экспертиза проектов административных регламентов проводится органом, уполномоченным на проведение экспертизы проектов административных регламентов (далее - уполномоченный орган), в реестре услуг.</w:t>
      </w:r>
    </w:p>
    <w:p w:rsidR="008F1099" w:rsidRPr="00902EFF" w:rsidRDefault="00854F05" w:rsidP="007873EB">
      <w:pPr>
        <w:pStyle w:val="ConsPlusNormal"/>
        <w:ind w:left="-567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>50</w:t>
      </w:r>
      <w:r w:rsidR="008F1099"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>. Уполномоченным органом является Министерство экономического развития Российской Федерации.</w:t>
      </w:r>
    </w:p>
    <w:p w:rsidR="008F1099" w:rsidRPr="00902EFF" w:rsidRDefault="00854F05" w:rsidP="007873EB">
      <w:pPr>
        <w:pStyle w:val="ConsPlusNormal"/>
        <w:ind w:left="-567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>51</w:t>
      </w:r>
      <w:r w:rsidR="008F1099"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>. Предметом экспертизы являются:</w:t>
      </w:r>
    </w:p>
    <w:p w:rsidR="008F1099" w:rsidRPr="00902EFF" w:rsidRDefault="008F1099" w:rsidP="007873EB">
      <w:pPr>
        <w:pStyle w:val="ConsPlusNormal"/>
        <w:ind w:left="-567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соответствие проектов административных регламентов требованиям </w:t>
      </w:r>
      <w:hyperlink w:anchor="P45" w:history="1">
        <w:r w:rsidRPr="00902EFF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пунктов 3</w:t>
        </w:r>
      </w:hyperlink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57" w:history="1">
        <w:r w:rsidRPr="00902EFF">
          <w:rPr>
            <w:rFonts w:ascii="Times New Roman" w:hAnsi="Times New Roman" w:cs="Times New Roman"/>
            <w:color w:val="000000" w:themeColor="text1"/>
            <w:sz w:val="28"/>
            <w:szCs w:val="28"/>
          </w:rPr>
          <w:t>7</w:t>
        </w:r>
      </w:hyperlink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настоящих Правил;</w:t>
      </w:r>
    </w:p>
    <w:p w:rsidR="008F1099" w:rsidRPr="00902EFF" w:rsidRDefault="008F1099" w:rsidP="007873EB">
      <w:pPr>
        <w:pStyle w:val="ConsPlusNormal"/>
        <w:ind w:left="-567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соответствие критериев принятия решения требованиям, предусмотренным </w:t>
      </w:r>
      <w:hyperlink w:anchor="P120" w:history="1">
        <w:r w:rsidRPr="00902EFF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абзацем четвертым пункта 19</w:t>
        </w:r>
      </w:hyperlink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настоящих Правил;</w:t>
      </w:r>
    </w:p>
    <w:p w:rsidR="008F1099" w:rsidRPr="00902EFF" w:rsidRDefault="008F1099" w:rsidP="007873EB">
      <w:pPr>
        <w:pStyle w:val="ConsPlusNormal"/>
        <w:ind w:left="-567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>в) отсутствие в проекте требований об обязательном предоставлении заявителями документов и (или) информации, которые могут быть получены в рамках межведомственного запроса.</w:t>
      </w:r>
    </w:p>
    <w:p w:rsidR="008F1099" w:rsidRPr="00902EFF" w:rsidRDefault="00854F05" w:rsidP="007873EB">
      <w:pPr>
        <w:pStyle w:val="ConsPlusNormal"/>
        <w:ind w:left="-567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>52</w:t>
      </w:r>
      <w:r w:rsidR="008F1099"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>. По результатам рассмотрения проекта административного регламента уполномоченный орган в течение 10 рабочих дней принимает решение о представлении положительного заключения на проект административного регламента или представлении отрицательного заключения на проект административного регламента.</w:t>
      </w:r>
    </w:p>
    <w:p w:rsidR="008F1099" w:rsidRPr="00902EFF" w:rsidRDefault="00854F05" w:rsidP="00793C48">
      <w:pPr>
        <w:pStyle w:val="ConsPlusNormal"/>
        <w:ind w:left="-567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>53</w:t>
      </w:r>
      <w:r w:rsidR="008F1099"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>. При принятии решения о представлении положительного заключения на проект административного регламента уполномоченный орган проставляет соответствующую отметку в лист согласования.</w:t>
      </w:r>
    </w:p>
    <w:p w:rsidR="008F1099" w:rsidRPr="00902EFF" w:rsidRDefault="00854F05" w:rsidP="00793C48">
      <w:pPr>
        <w:pStyle w:val="ConsPlusNormal"/>
        <w:ind w:left="-567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>54</w:t>
      </w:r>
      <w:r w:rsidR="008F1099"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При принятии решения о представлении отрицательного заключения на </w:t>
      </w:r>
      <w:r w:rsidR="008F1099"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проект административного регламента уполномоченный орган проставляет соответствующую отметку в лист согласования и вносит замечания в протокол разногласий.</w:t>
      </w:r>
    </w:p>
    <w:p w:rsidR="008F1099" w:rsidRPr="00902EFF" w:rsidRDefault="00854F05" w:rsidP="00793C48">
      <w:pPr>
        <w:pStyle w:val="ConsPlusNormal"/>
        <w:ind w:left="-567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>55</w:t>
      </w:r>
      <w:r w:rsidR="008F1099"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При наличии в заключении уполномоченного органа замечаний и предложений к проекту административного регламента орган, предоставляющий </w:t>
      </w:r>
      <w:r w:rsidR="00793C48"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муниципальную</w:t>
      </w:r>
      <w:r w:rsidR="008F1099"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услугу, обеспечивает учет таких замечаний и предложений.</w:t>
      </w:r>
    </w:p>
    <w:p w:rsidR="008F1099" w:rsidRPr="00902EFF" w:rsidRDefault="008F1099" w:rsidP="00793C48">
      <w:pPr>
        <w:pStyle w:val="ConsPlusNormal"/>
        <w:ind w:left="-567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наличии разногласий орган, предоставляющий </w:t>
      </w:r>
      <w:r w:rsidR="00793C48"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муниципальную</w:t>
      </w:r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услугу, вносит в протокол разногл</w:t>
      </w:r>
      <w:bookmarkStart w:id="17" w:name="_GoBack"/>
      <w:bookmarkEnd w:id="17"/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>асий возражения на замечания уполномоченного органа.</w:t>
      </w:r>
    </w:p>
    <w:p w:rsidR="008F1099" w:rsidRPr="00902EFF" w:rsidRDefault="008F1099" w:rsidP="00793C48">
      <w:pPr>
        <w:pStyle w:val="ConsPlusNormal"/>
        <w:ind w:left="-567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Уполномоченный орган рассматривает возражения, представленные органом, предоставляющим </w:t>
      </w:r>
      <w:r w:rsidR="00793C48"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муниципальную</w:t>
      </w:r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услугу, в срок, не превышающий 5 рабочих дней с даты внесения органом, предоставляющим </w:t>
      </w:r>
      <w:r w:rsidR="00793C48"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муниципальную</w:t>
      </w:r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услугу, таких возражений в протокол разногласий.</w:t>
      </w:r>
    </w:p>
    <w:p w:rsidR="008F1099" w:rsidRPr="00902EFF" w:rsidRDefault="008F1099" w:rsidP="00793C48">
      <w:pPr>
        <w:pStyle w:val="ConsPlusNormal"/>
        <w:ind w:left="-567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несогласия с возражениями, представленными органом, предоставляющим </w:t>
      </w:r>
      <w:r w:rsidR="00793C48"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муниципальную</w:t>
      </w:r>
      <w:r w:rsidRPr="00902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услугу, уполномоченный орган проставляет соответствующую отметку в протоколе разногласий.</w:t>
      </w:r>
    </w:p>
    <w:p w:rsidR="008F1099" w:rsidRPr="00902EFF" w:rsidRDefault="008F109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8F1099" w:rsidRPr="00902EFF" w:rsidSect="000C0C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1099"/>
    <w:rsid w:val="0008496D"/>
    <w:rsid w:val="001108E9"/>
    <w:rsid w:val="00162181"/>
    <w:rsid w:val="001F7C93"/>
    <w:rsid w:val="00200B8D"/>
    <w:rsid w:val="00261F66"/>
    <w:rsid w:val="00343B5C"/>
    <w:rsid w:val="00351BAD"/>
    <w:rsid w:val="00352225"/>
    <w:rsid w:val="003B28F6"/>
    <w:rsid w:val="00482FBC"/>
    <w:rsid w:val="004A41EF"/>
    <w:rsid w:val="004B5A6B"/>
    <w:rsid w:val="004D3EF8"/>
    <w:rsid w:val="00543871"/>
    <w:rsid w:val="00545895"/>
    <w:rsid w:val="00693FF6"/>
    <w:rsid w:val="006C0528"/>
    <w:rsid w:val="006D4859"/>
    <w:rsid w:val="006E35E9"/>
    <w:rsid w:val="0078358C"/>
    <w:rsid w:val="007873EB"/>
    <w:rsid w:val="00793C48"/>
    <w:rsid w:val="0081601F"/>
    <w:rsid w:val="00854F05"/>
    <w:rsid w:val="008D389C"/>
    <w:rsid w:val="008F1099"/>
    <w:rsid w:val="00902EFF"/>
    <w:rsid w:val="00A963FE"/>
    <w:rsid w:val="00B138B6"/>
    <w:rsid w:val="00B177D3"/>
    <w:rsid w:val="00BF3BBF"/>
    <w:rsid w:val="00C822F6"/>
    <w:rsid w:val="00CA7792"/>
    <w:rsid w:val="00E13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8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10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F10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F109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0326F394915CC323D8F9B6F10C4411D8E70C6F0B4A9F5CB425AA9B08AB066AFDC8815E87B58F942A5322B91BD47AFB767B01B9D8999EFEVF2D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30326F394915CC323D8F9B6F10C4411D8E70C6F0B4A9F5CB425AA9B08AB066AFDC8815C84B387C5791C23E55F8269FB777B03BBC4V929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30326F394915CC323D8F9B6F10C4411D8E70C6F0B4A9F5CB425AA9B08AB066AFDC8815E87B58F942A5322B91BD47AFB767B01B9D8999EFEVF2DD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A30326F394915CC323D8F9B6F10C4411D8E70C6F0B4A9F5CB425AA9B08AB066AEFC8D95287B692912A4674E85DV823D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A30326F394915CC323D8F9B6F10C4411D8E70C6F0B4A9F5CB425AA9B08AB066AFDC8815C83B187C5791C23E55F8269FB777B03BBC4V929D" TargetMode="External"/><Relationship Id="rId9" Type="http://schemas.openxmlformats.org/officeDocument/2006/relationships/hyperlink" Target="consultantplus://offline/ref=A30326F394915CC323D8F9B6F10C4411D8EF0C600A459F5CB425AA9B08AB066AEFC8D95287B692912A4674E85DV823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5734</Words>
  <Characters>32690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ADM20r2</dc:creator>
  <cp:lastModifiedBy>Novouralsk</cp:lastModifiedBy>
  <cp:revision>2</cp:revision>
  <dcterms:created xsi:type="dcterms:W3CDTF">2022-06-09T05:13:00Z</dcterms:created>
  <dcterms:modified xsi:type="dcterms:W3CDTF">2022-06-09T05:13:00Z</dcterms:modified>
</cp:coreProperties>
</file>